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BE9C2B" w14:textId="43C86139" w:rsidR="00842B64" w:rsidRPr="00F23E59" w:rsidRDefault="00F23E59" w:rsidP="00BF3732">
      <w:pPr>
        <w:spacing w:after="0"/>
        <w:rPr>
          <w:sz w:val="18"/>
          <w:szCs w:val="18"/>
        </w:rPr>
      </w:pPr>
      <w:r>
        <w:rPr>
          <w:b/>
          <w:bCs/>
        </w:rPr>
        <w:t>Risk Assessment</w:t>
      </w:r>
      <w:bookmarkStart w:id="0" w:name="_Hlk119562049"/>
      <w:r>
        <w:rPr>
          <w:b/>
          <w:bCs/>
        </w:rPr>
        <w:br/>
      </w:r>
      <w:r w:rsidRPr="00157C4C">
        <w:rPr>
          <w:b/>
          <w:bCs/>
          <w:sz w:val="20"/>
          <w:szCs w:val="18"/>
        </w:rPr>
        <w:t xml:space="preserve">Likelihood Score (L): </w:t>
      </w:r>
      <w:r w:rsidRPr="00157C4C">
        <w:rPr>
          <w:sz w:val="20"/>
          <w:szCs w:val="18"/>
        </w:rPr>
        <w:t>1 – Very Unlikely, 2 – Unlikely, 3- Fairly Likely, 4 – Likely, 5 – Very Likely</w:t>
      </w:r>
      <w:r w:rsidRPr="00157C4C">
        <w:rPr>
          <w:b/>
          <w:bCs/>
          <w:sz w:val="20"/>
          <w:szCs w:val="18"/>
        </w:rPr>
        <w:br/>
        <w:t xml:space="preserve">Severity Score (S): </w:t>
      </w:r>
      <w:r w:rsidRPr="00157C4C">
        <w:rPr>
          <w:sz w:val="20"/>
          <w:szCs w:val="18"/>
        </w:rPr>
        <w:t>1</w:t>
      </w:r>
      <w:r w:rsidRPr="00157C4C">
        <w:rPr>
          <w:b/>
          <w:bCs/>
          <w:sz w:val="20"/>
          <w:szCs w:val="18"/>
        </w:rPr>
        <w:t xml:space="preserve"> – </w:t>
      </w:r>
      <w:r w:rsidRPr="00157C4C">
        <w:rPr>
          <w:sz w:val="20"/>
          <w:szCs w:val="18"/>
        </w:rPr>
        <w:t>No Injury, or Insignificant, 2 – Minor Injury needing, 1</w:t>
      </w:r>
      <w:r w:rsidRPr="00157C4C">
        <w:rPr>
          <w:sz w:val="20"/>
          <w:szCs w:val="18"/>
          <w:vertAlign w:val="superscript"/>
        </w:rPr>
        <w:t>st</w:t>
      </w:r>
      <w:r w:rsidRPr="00157C4C">
        <w:rPr>
          <w:sz w:val="20"/>
          <w:szCs w:val="18"/>
        </w:rPr>
        <w:t xml:space="preserve"> aid, 3 – Medical Attention Needed, 4 – Major Injury Ambulance Needed 5 – Catastrophic Injury or Death</w:t>
      </w:r>
      <w:r w:rsidRPr="00157C4C">
        <w:rPr>
          <w:sz w:val="20"/>
          <w:szCs w:val="18"/>
        </w:rPr>
        <w:br/>
      </w:r>
      <w:bookmarkEnd w:id="0"/>
      <w:r w:rsidRPr="00157C4C">
        <w:rPr>
          <w:b/>
          <w:bCs/>
          <w:i/>
          <w:sz w:val="20"/>
          <w:szCs w:val="18"/>
        </w:rPr>
        <w:t>Ris</w:t>
      </w:r>
      <w:r w:rsidRPr="00157C4C">
        <w:rPr>
          <w:b/>
          <w:bCs/>
          <w:sz w:val="20"/>
          <w:szCs w:val="18"/>
        </w:rPr>
        <w:t>k Rating</w:t>
      </w:r>
      <w:r w:rsidRPr="00157C4C">
        <w:rPr>
          <w:sz w:val="20"/>
          <w:szCs w:val="18"/>
        </w:rPr>
        <w:t xml:space="preserve"> </w:t>
      </w:r>
      <w:r w:rsidRPr="00157C4C">
        <w:rPr>
          <w:b/>
          <w:bCs/>
          <w:sz w:val="20"/>
          <w:szCs w:val="18"/>
        </w:rPr>
        <w:t xml:space="preserve">(R) </w:t>
      </w:r>
      <w:r w:rsidRPr="00157C4C">
        <w:rPr>
          <w:sz w:val="20"/>
          <w:szCs w:val="18"/>
        </w:rPr>
        <w:t xml:space="preserve">1-8 Low (acceptable) 9-15 Medium Risk (consider alternatives) 16-25 High (avoid, re-assess or find </w:t>
      </w:r>
      <w:r w:rsidR="00BF3732" w:rsidRPr="00157C4C">
        <w:rPr>
          <w:sz w:val="20"/>
          <w:szCs w:val="18"/>
        </w:rPr>
        <w:t>alternative</w:t>
      </w:r>
      <w:r w:rsidR="004141C3">
        <w:tab/>
      </w:r>
      <w:r w:rsidR="004141C3">
        <w:tab/>
      </w:r>
      <w:r w:rsidR="004141C3">
        <w:tab/>
      </w:r>
      <w:r w:rsidR="004141C3">
        <w:tab/>
      </w:r>
      <w:bookmarkStart w:id="1" w:name="_GoBack"/>
      <w:bookmarkEnd w:id="1"/>
    </w:p>
    <w:tbl>
      <w:tblPr>
        <w:tblStyle w:val="TableGrid"/>
        <w:tblW w:w="10414" w:type="dxa"/>
        <w:jc w:val="center"/>
        <w:tblLook w:val="04A0" w:firstRow="1" w:lastRow="0" w:firstColumn="1" w:lastColumn="0" w:noHBand="0" w:noVBand="1"/>
      </w:tblPr>
      <w:tblGrid>
        <w:gridCol w:w="1696"/>
        <w:gridCol w:w="567"/>
        <w:gridCol w:w="1007"/>
        <w:gridCol w:w="1980"/>
        <w:gridCol w:w="2258"/>
        <w:gridCol w:w="1843"/>
        <w:gridCol w:w="992"/>
        <w:gridCol w:w="71"/>
      </w:tblGrid>
      <w:tr w:rsidR="0082731D" w:rsidRPr="004D459E" w14:paraId="5957B7F1" w14:textId="77777777" w:rsidTr="2C5F1487">
        <w:trPr>
          <w:jc w:val="center"/>
        </w:trPr>
        <w:tc>
          <w:tcPr>
            <w:tcW w:w="10414" w:type="dxa"/>
            <w:gridSpan w:val="8"/>
            <w:shd w:val="clear" w:color="auto" w:fill="BFBFBF" w:themeFill="background1" w:themeFillShade="BF"/>
          </w:tcPr>
          <w:p w14:paraId="3EB5A3BF" w14:textId="77777777" w:rsidR="0082731D" w:rsidRPr="004D459E" w:rsidRDefault="0082731D" w:rsidP="4E623D9F">
            <w:pPr>
              <w:spacing w:after="100"/>
              <w:rPr>
                <w:rFonts w:cstheme="minorHAnsi"/>
                <w:b/>
                <w:bCs/>
                <w:sz w:val="32"/>
                <w:szCs w:val="32"/>
              </w:rPr>
            </w:pPr>
            <w:r w:rsidRPr="004D459E">
              <w:rPr>
                <w:rFonts w:cstheme="minorHAnsi"/>
                <w:b/>
                <w:bCs/>
                <w:sz w:val="32"/>
                <w:szCs w:val="32"/>
              </w:rPr>
              <w:t>Part 1</w:t>
            </w:r>
          </w:p>
        </w:tc>
      </w:tr>
      <w:tr w:rsidR="00F23E59" w:rsidRPr="004D459E" w14:paraId="1B859E11" w14:textId="77777777" w:rsidTr="00F23E59">
        <w:trPr>
          <w:gridAfter w:val="1"/>
          <w:wAfter w:w="71" w:type="dxa"/>
          <w:trHeight w:val="488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55640C78" w14:textId="17EFD508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b/>
                <w:sz w:val="24"/>
                <w:szCs w:val="24"/>
              </w:rPr>
              <w:t>Likelihood Score (L)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6213419E" w14:textId="66869DE3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73" w:type="dxa"/>
            <w:gridSpan w:val="4"/>
            <w:vMerge w:val="restart"/>
          </w:tcPr>
          <w:p w14:paraId="17C92B0F" w14:textId="1755DA52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Confirmed by initial site visit and in consultation with </w:t>
            </w:r>
            <w:r w:rsidR="00BF3732">
              <w:rPr>
                <w:rFonts w:cstheme="minorHAnsi"/>
                <w:sz w:val="32"/>
                <w:szCs w:val="32"/>
              </w:rPr>
              <w:t xml:space="preserve">Environment </w:t>
            </w:r>
            <w:r w:rsidRPr="004D459E">
              <w:rPr>
                <w:rFonts w:cstheme="minorHAnsi"/>
                <w:sz w:val="32"/>
                <w:szCs w:val="32"/>
              </w:rPr>
              <w:t>Agency Contact</w:t>
            </w:r>
          </w:p>
        </w:tc>
      </w:tr>
      <w:tr w:rsidR="00F23E59" w:rsidRPr="004D459E" w14:paraId="298BA7DC" w14:textId="77777777" w:rsidTr="00F23E59">
        <w:trPr>
          <w:gridAfter w:val="1"/>
          <w:wAfter w:w="71" w:type="dxa"/>
          <w:trHeight w:val="488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6716042" w14:textId="5CE315EC" w:rsidR="00F23E59" w:rsidRPr="004D459E" w:rsidRDefault="00F23E59" w:rsidP="4E623D9F">
            <w:pPr>
              <w:spacing w:after="100"/>
              <w:rPr>
                <w:rFonts w:cstheme="minorHAnsi"/>
                <w:b/>
                <w:bCs/>
                <w:sz w:val="24"/>
                <w:szCs w:val="24"/>
              </w:rPr>
            </w:pPr>
            <w:r w:rsidRPr="004D459E">
              <w:rPr>
                <w:rFonts w:cstheme="minorHAnsi"/>
                <w:b/>
                <w:bCs/>
                <w:sz w:val="24"/>
                <w:szCs w:val="24"/>
              </w:rPr>
              <w:t>Severity Score (S)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6720B38C" w14:textId="204F8A17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73" w:type="dxa"/>
            <w:gridSpan w:val="4"/>
            <w:vMerge/>
          </w:tcPr>
          <w:p w14:paraId="6C94F519" w14:textId="77777777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F23E59" w:rsidRPr="004D459E" w14:paraId="5DE3B734" w14:textId="77777777" w:rsidTr="00F23E59">
        <w:trPr>
          <w:gridAfter w:val="1"/>
          <w:wAfter w:w="71" w:type="dxa"/>
          <w:trHeight w:val="488"/>
          <w:jc w:val="center"/>
        </w:trPr>
        <w:tc>
          <w:tcPr>
            <w:tcW w:w="2263" w:type="dxa"/>
            <w:gridSpan w:val="2"/>
            <w:tcBorders>
              <w:bottom w:val="single" w:sz="4" w:space="0" w:color="auto"/>
            </w:tcBorders>
          </w:tcPr>
          <w:p w14:paraId="2F9C755F" w14:textId="4AFD7710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b/>
                <w:bCs/>
                <w:sz w:val="24"/>
                <w:szCs w:val="24"/>
              </w:rPr>
              <w:t>Risk Rating (R)</w:t>
            </w: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14:paraId="175372B5" w14:textId="1A1841AE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7073" w:type="dxa"/>
            <w:gridSpan w:val="4"/>
            <w:vMerge/>
            <w:tcBorders>
              <w:bottom w:val="single" w:sz="4" w:space="0" w:color="auto"/>
            </w:tcBorders>
          </w:tcPr>
          <w:p w14:paraId="77644CD0" w14:textId="77777777" w:rsidR="00F23E59" w:rsidRPr="004D459E" w:rsidRDefault="00F23E5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82731D" w:rsidRPr="004D459E" w14:paraId="57D21B3E" w14:textId="77777777" w:rsidTr="2C5F1487">
        <w:trPr>
          <w:jc w:val="center"/>
        </w:trPr>
        <w:tc>
          <w:tcPr>
            <w:tcW w:w="10414" w:type="dxa"/>
            <w:gridSpan w:val="8"/>
            <w:shd w:val="clear" w:color="auto" w:fill="BFBFBF" w:themeFill="background1" w:themeFillShade="BF"/>
          </w:tcPr>
          <w:p w14:paraId="700DADD1" w14:textId="77777777" w:rsidR="0082731D" w:rsidRPr="004D459E" w:rsidRDefault="0082731D" w:rsidP="4E623D9F">
            <w:pPr>
              <w:spacing w:after="100"/>
              <w:rPr>
                <w:rFonts w:cstheme="minorHAnsi"/>
                <w:b/>
                <w:bCs/>
                <w:sz w:val="32"/>
                <w:szCs w:val="32"/>
              </w:rPr>
            </w:pPr>
            <w:r w:rsidRPr="004D459E">
              <w:rPr>
                <w:rFonts w:cstheme="minorHAnsi"/>
                <w:b/>
                <w:bCs/>
                <w:sz w:val="32"/>
                <w:szCs w:val="32"/>
              </w:rPr>
              <w:t>Part 2</w:t>
            </w:r>
          </w:p>
        </w:tc>
      </w:tr>
      <w:tr w:rsidR="00D45CCD" w:rsidRPr="004D459E" w14:paraId="0A40DA27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326BFE27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Date</w:t>
            </w:r>
          </w:p>
        </w:tc>
        <w:tc>
          <w:tcPr>
            <w:tcW w:w="5164" w:type="dxa"/>
            <w:gridSpan w:val="4"/>
            <w:vAlign w:val="center"/>
          </w:tcPr>
          <w:p w14:paraId="7401F5D5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00069A86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74FDC1B0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Monitor</w:t>
            </w:r>
          </w:p>
        </w:tc>
        <w:tc>
          <w:tcPr>
            <w:tcW w:w="5164" w:type="dxa"/>
            <w:gridSpan w:val="4"/>
            <w:vAlign w:val="center"/>
          </w:tcPr>
          <w:p w14:paraId="45FC6DA1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1441DD5D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1862C2C6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River Catchment</w:t>
            </w:r>
          </w:p>
        </w:tc>
        <w:tc>
          <w:tcPr>
            <w:tcW w:w="5164" w:type="dxa"/>
            <w:gridSpan w:val="4"/>
            <w:vAlign w:val="center"/>
          </w:tcPr>
          <w:p w14:paraId="1FD6F356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041A38C3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3DD6061D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Name of Watercourse</w:t>
            </w:r>
          </w:p>
        </w:tc>
        <w:tc>
          <w:tcPr>
            <w:tcW w:w="5164" w:type="dxa"/>
            <w:gridSpan w:val="4"/>
            <w:vAlign w:val="center"/>
          </w:tcPr>
          <w:p w14:paraId="56B54B65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60430DC1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7D0046DC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Name of Site</w:t>
            </w:r>
          </w:p>
        </w:tc>
        <w:tc>
          <w:tcPr>
            <w:tcW w:w="5164" w:type="dxa"/>
            <w:gridSpan w:val="4"/>
            <w:vAlign w:val="center"/>
          </w:tcPr>
          <w:p w14:paraId="0EAB64B4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666992CF" w14:textId="77777777" w:rsidTr="2C5F1487">
        <w:trPr>
          <w:jc w:val="center"/>
        </w:trPr>
        <w:tc>
          <w:tcPr>
            <w:tcW w:w="52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7738014" w14:textId="7D378F8A" w:rsidR="0082731D" w:rsidRPr="004D459E" w:rsidRDefault="0A71AB05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10-digit National </w:t>
            </w:r>
            <w:r w:rsidR="33AD5847" w:rsidRPr="004D459E">
              <w:rPr>
                <w:rFonts w:cstheme="minorHAnsi"/>
                <w:sz w:val="32"/>
                <w:szCs w:val="32"/>
              </w:rPr>
              <w:t>Grid Ref (centre of site)</w:t>
            </w:r>
            <w:r w:rsidR="171158EC" w:rsidRPr="004D459E">
              <w:rPr>
                <w:rFonts w:cstheme="minorHAnsi"/>
                <w:sz w:val="32"/>
                <w:szCs w:val="32"/>
              </w:rPr>
              <w:t xml:space="preserve"> </w:t>
            </w:r>
            <w:r w:rsidR="6A26D07F" w:rsidRPr="004D459E">
              <w:rPr>
                <w:rFonts w:cstheme="minorHAnsi"/>
                <w:i/>
                <w:iCs/>
                <w:sz w:val="24"/>
                <w:szCs w:val="24"/>
              </w:rPr>
              <w:t>required format example:</w:t>
            </w:r>
            <w:r w:rsidR="171158EC" w:rsidRPr="004D459E">
              <w:rPr>
                <w:rFonts w:cstheme="minorHAnsi"/>
                <w:i/>
                <w:iCs/>
                <w:sz w:val="24"/>
                <w:szCs w:val="24"/>
              </w:rPr>
              <w:t xml:space="preserve"> SY 86976 86918</w:t>
            </w:r>
          </w:p>
        </w:tc>
        <w:tc>
          <w:tcPr>
            <w:tcW w:w="5164" w:type="dxa"/>
            <w:gridSpan w:val="4"/>
            <w:tcBorders>
              <w:bottom w:val="single" w:sz="4" w:space="0" w:color="auto"/>
            </w:tcBorders>
            <w:vAlign w:val="center"/>
          </w:tcPr>
          <w:p w14:paraId="7505465F" w14:textId="590E0E3F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27F37FD7" w14:textId="77777777" w:rsidTr="2C5F1487">
        <w:trPr>
          <w:jc w:val="center"/>
        </w:trPr>
        <w:tc>
          <w:tcPr>
            <w:tcW w:w="52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F40B2E9" w14:textId="437C2AFB" w:rsidR="00D45CCD" w:rsidRPr="004D459E" w:rsidRDefault="00D45CC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Trigger Level (set by ecology contact)</w:t>
            </w:r>
          </w:p>
        </w:tc>
        <w:tc>
          <w:tcPr>
            <w:tcW w:w="5164" w:type="dxa"/>
            <w:gridSpan w:val="4"/>
            <w:tcBorders>
              <w:bottom w:val="single" w:sz="4" w:space="0" w:color="auto"/>
            </w:tcBorders>
            <w:vAlign w:val="center"/>
          </w:tcPr>
          <w:p w14:paraId="101C4799" w14:textId="77777777" w:rsidR="00D45CCD" w:rsidRPr="004D459E" w:rsidRDefault="00D45CC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82731D" w:rsidRPr="004D459E" w14:paraId="499FBE70" w14:textId="77777777" w:rsidTr="2C5F1487">
        <w:trPr>
          <w:jc w:val="center"/>
        </w:trPr>
        <w:tc>
          <w:tcPr>
            <w:tcW w:w="10414" w:type="dxa"/>
            <w:gridSpan w:val="8"/>
            <w:shd w:val="clear" w:color="auto" w:fill="BFBFBF" w:themeFill="background1" w:themeFillShade="BF"/>
          </w:tcPr>
          <w:p w14:paraId="7B320967" w14:textId="77777777" w:rsidR="0082731D" w:rsidRPr="004D459E" w:rsidRDefault="0082731D" w:rsidP="4E623D9F">
            <w:pPr>
              <w:spacing w:after="100"/>
              <w:rPr>
                <w:rFonts w:cstheme="minorHAnsi"/>
                <w:b/>
                <w:bCs/>
                <w:sz w:val="32"/>
                <w:szCs w:val="32"/>
              </w:rPr>
            </w:pPr>
            <w:r w:rsidRPr="004D459E">
              <w:rPr>
                <w:rFonts w:cstheme="minorHAnsi"/>
                <w:b/>
                <w:bCs/>
                <w:sz w:val="32"/>
                <w:szCs w:val="32"/>
              </w:rPr>
              <w:t>Part 3</w:t>
            </w:r>
          </w:p>
        </w:tc>
      </w:tr>
      <w:tr w:rsidR="001C01D0" w:rsidRPr="004D459E" w14:paraId="6B0ED90C" w14:textId="77777777" w:rsidTr="2C5F1487">
        <w:trPr>
          <w:trHeight w:val="1008"/>
          <w:jc w:val="center"/>
        </w:trPr>
        <w:tc>
          <w:tcPr>
            <w:tcW w:w="7508" w:type="dxa"/>
            <w:gridSpan w:val="5"/>
            <w:shd w:val="clear" w:color="auto" w:fill="F2F2F2" w:themeFill="background1" w:themeFillShade="F2"/>
          </w:tcPr>
          <w:p w14:paraId="04A1C99B" w14:textId="50D88253" w:rsidR="001C01D0" w:rsidRPr="004D459E" w:rsidRDefault="6A26D07F" w:rsidP="0914BD1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Water width in sample area</w:t>
            </w:r>
            <w:r w:rsidR="2D7F60C2" w:rsidRPr="004D459E">
              <w:rPr>
                <w:rFonts w:cstheme="minorHAnsi"/>
                <w:sz w:val="32"/>
                <w:szCs w:val="32"/>
              </w:rPr>
              <w:t xml:space="preserve"> </w:t>
            </w:r>
            <w:r w:rsidRPr="004D459E">
              <w:rPr>
                <w:rFonts w:cstheme="minorHAnsi"/>
                <w:sz w:val="32"/>
                <w:szCs w:val="32"/>
              </w:rPr>
              <w:t xml:space="preserve">      </w:t>
            </w:r>
          </w:p>
          <w:p w14:paraId="105998A5" w14:textId="7DE1B88F" w:rsidR="001C01D0" w:rsidRPr="004D459E" w:rsidRDefault="6A26D07F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i/>
                <w:iCs/>
                <w:sz w:val="24"/>
                <w:szCs w:val="24"/>
              </w:rPr>
              <w:t>m to nearest 10cm, no &lt;&gt; values</w:t>
            </w:r>
          </w:p>
        </w:tc>
        <w:tc>
          <w:tcPr>
            <w:tcW w:w="1843" w:type="dxa"/>
            <w:tcMar>
              <w:right w:w="28" w:type="dxa"/>
            </w:tcMar>
            <w:vAlign w:val="center"/>
          </w:tcPr>
          <w:p w14:paraId="07750F33" w14:textId="2D968734" w:rsidR="001C01D0" w:rsidRPr="004D459E" w:rsidRDefault="001C01D0" w:rsidP="001C01D0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5841B021" w14:textId="28EEFEBB" w:rsidR="001C01D0" w:rsidRPr="004D459E" w:rsidRDefault="001C01D0" w:rsidP="001C01D0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m</w:t>
            </w:r>
          </w:p>
        </w:tc>
      </w:tr>
      <w:tr w:rsidR="001C01D0" w:rsidRPr="004D459E" w14:paraId="3632B5D2" w14:textId="77777777" w:rsidTr="2C5F1487">
        <w:trPr>
          <w:trHeight w:val="1008"/>
          <w:jc w:val="center"/>
        </w:trPr>
        <w:tc>
          <w:tcPr>
            <w:tcW w:w="7508" w:type="dxa"/>
            <w:gridSpan w:val="5"/>
            <w:shd w:val="clear" w:color="auto" w:fill="F2F2F2" w:themeFill="background1" w:themeFillShade="F2"/>
          </w:tcPr>
          <w:p w14:paraId="1378A092" w14:textId="19E9E563" w:rsidR="001C01D0" w:rsidRPr="004D459E" w:rsidRDefault="6A26D07F" w:rsidP="0914BD1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Depth at ¼ river width                         </w:t>
            </w:r>
          </w:p>
          <w:p w14:paraId="33A99340" w14:textId="3BB5D555" w:rsidR="001C01D0" w:rsidRPr="004D459E" w:rsidRDefault="6A26D07F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i/>
                <w:iCs/>
                <w:sz w:val="24"/>
                <w:szCs w:val="24"/>
              </w:rPr>
              <w:t>whole cm, no &lt;&gt; values</w:t>
            </w:r>
          </w:p>
        </w:tc>
        <w:tc>
          <w:tcPr>
            <w:tcW w:w="1843" w:type="dxa"/>
            <w:vAlign w:val="center"/>
          </w:tcPr>
          <w:p w14:paraId="6B0738F3" w14:textId="06CFF00C" w:rsidR="001C01D0" w:rsidRPr="004D459E" w:rsidRDefault="001C01D0" w:rsidP="001C01D0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0B82DBB0" w14:textId="4B07D700" w:rsidR="001C01D0" w:rsidRPr="004D459E" w:rsidRDefault="001C01D0" w:rsidP="001C01D0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cm</w:t>
            </w:r>
          </w:p>
        </w:tc>
      </w:tr>
      <w:tr w:rsidR="00DB65E7" w:rsidRPr="004D459E" w14:paraId="1FA05C30" w14:textId="77777777" w:rsidTr="2C5F1487">
        <w:trPr>
          <w:trHeight w:val="1008"/>
          <w:jc w:val="center"/>
        </w:trPr>
        <w:tc>
          <w:tcPr>
            <w:tcW w:w="7508" w:type="dxa"/>
            <w:gridSpan w:val="5"/>
            <w:shd w:val="clear" w:color="auto" w:fill="F2F2F2" w:themeFill="background1" w:themeFillShade="F2"/>
          </w:tcPr>
          <w:p w14:paraId="2F47EB20" w14:textId="326CD77A" w:rsidR="00DB65E7" w:rsidRPr="004D459E" w:rsidRDefault="49619AB4" w:rsidP="0914BD1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Depth at ½ river width                        </w:t>
            </w:r>
            <w:r w:rsidR="6A26D07F" w:rsidRPr="004D459E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52760CAF" w14:textId="02431FCF" w:rsidR="00DB65E7" w:rsidRPr="004D459E" w:rsidRDefault="49619AB4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proofErr w:type="spellStart"/>
            <w:r w:rsidRPr="004D459E">
              <w:rPr>
                <w:rFonts w:cstheme="minorHAnsi"/>
                <w:i/>
                <w:iCs/>
                <w:sz w:val="24"/>
                <w:szCs w:val="24"/>
              </w:rPr>
              <w:t>wh</w:t>
            </w:r>
            <w:proofErr w:type="spellEnd"/>
            <w:r w:rsidR="00BF3732">
              <w:t xml:space="preserve"> Page </w:t>
            </w:r>
            <w:r w:rsidR="00BF3732">
              <w:rPr>
                <w:b/>
                <w:bCs/>
                <w:sz w:val="24"/>
                <w:szCs w:val="24"/>
              </w:rPr>
              <w:fldChar w:fldCharType="begin"/>
            </w:r>
            <w:r w:rsidR="00BF3732">
              <w:rPr>
                <w:b/>
                <w:bCs/>
              </w:rPr>
              <w:instrText xml:space="preserve"> PAGE </w:instrText>
            </w:r>
            <w:r w:rsidR="00BF3732">
              <w:rPr>
                <w:b/>
                <w:bCs/>
                <w:sz w:val="24"/>
                <w:szCs w:val="24"/>
              </w:rPr>
              <w:fldChar w:fldCharType="separate"/>
            </w:r>
            <w:r w:rsidR="00BF3732">
              <w:rPr>
                <w:b/>
                <w:bCs/>
                <w:sz w:val="24"/>
                <w:szCs w:val="24"/>
              </w:rPr>
              <w:t>1</w:t>
            </w:r>
            <w:r w:rsidR="00BF3732">
              <w:rPr>
                <w:b/>
                <w:bCs/>
                <w:sz w:val="24"/>
                <w:szCs w:val="24"/>
              </w:rPr>
              <w:fldChar w:fldCharType="end"/>
            </w:r>
            <w:r w:rsidR="00BF3732">
              <w:t xml:space="preserve"> of </w:t>
            </w:r>
            <w:r w:rsidR="00BF3732">
              <w:rPr>
                <w:b/>
                <w:bCs/>
                <w:sz w:val="24"/>
                <w:szCs w:val="24"/>
              </w:rPr>
              <w:fldChar w:fldCharType="begin"/>
            </w:r>
            <w:r w:rsidR="00BF3732">
              <w:rPr>
                <w:b/>
                <w:bCs/>
              </w:rPr>
              <w:instrText xml:space="preserve"> NUMPAGES  </w:instrText>
            </w:r>
            <w:r w:rsidR="00BF3732">
              <w:rPr>
                <w:b/>
                <w:bCs/>
                <w:sz w:val="24"/>
                <w:szCs w:val="24"/>
              </w:rPr>
              <w:fldChar w:fldCharType="separate"/>
            </w:r>
            <w:r w:rsidR="00BF3732">
              <w:rPr>
                <w:b/>
                <w:bCs/>
                <w:sz w:val="24"/>
                <w:szCs w:val="24"/>
              </w:rPr>
              <w:t>3</w:t>
            </w:r>
            <w:r w:rsidR="00BF3732">
              <w:rPr>
                <w:b/>
                <w:bCs/>
                <w:sz w:val="24"/>
                <w:szCs w:val="24"/>
              </w:rPr>
              <w:fldChar w:fldCharType="end"/>
            </w:r>
            <w:r w:rsidR="00BF3732" w:rsidRPr="004D459E">
              <w:rPr>
                <w:rFonts w:cstheme="minorHAnsi"/>
                <w:i/>
                <w:iCs/>
                <w:sz w:val="24"/>
                <w:szCs w:val="24"/>
              </w:rPr>
              <w:t xml:space="preserve"> </w:t>
            </w:r>
            <w:r w:rsidRPr="004D459E">
              <w:rPr>
                <w:rFonts w:cstheme="minorHAnsi"/>
                <w:i/>
                <w:iCs/>
                <w:sz w:val="24"/>
                <w:szCs w:val="24"/>
              </w:rPr>
              <w:t>ole cm, no &lt;&gt; values</w:t>
            </w:r>
          </w:p>
        </w:tc>
        <w:tc>
          <w:tcPr>
            <w:tcW w:w="1843" w:type="dxa"/>
            <w:vAlign w:val="center"/>
          </w:tcPr>
          <w:p w14:paraId="7C9CB20E" w14:textId="553CABC0" w:rsidR="00DB65E7" w:rsidRPr="004D459E" w:rsidRDefault="00DB65E7" w:rsidP="003E21F7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15D175C9" w14:textId="613678ED" w:rsidR="00DB65E7" w:rsidRPr="004D459E" w:rsidRDefault="00DB65E7" w:rsidP="003E21F7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cm</w:t>
            </w:r>
          </w:p>
        </w:tc>
      </w:tr>
      <w:tr w:rsidR="00DB65E7" w:rsidRPr="004D459E" w14:paraId="79CB6C99" w14:textId="77777777" w:rsidTr="2C5F1487">
        <w:trPr>
          <w:trHeight w:val="1008"/>
          <w:jc w:val="center"/>
        </w:trPr>
        <w:tc>
          <w:tcPr>
            <w:tcW w:w="7508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72AF711" w14:textId="1A020CE4" w:rsidR="00DB65E7" w:rsidRPr="004D459E" w:rsidRDefault="49619AB4" w:rsidP="0914BD1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Depth at ¾ river width                       </w:t>
            </w:r>
            <w:r w:rsidR="6A26D07F" w:rsidRPr="004D459E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65FD71CE" w14:textId="6A3047CE" w:rsidR="00DB65E7" w:rsidRPr="004D459E" w:rsidRDefault="49619AB4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i/>
                <w:iCs/>
                <w:sz w:val="24"/>
                <w:szCs w:val="24"/>
              </w:rPr>
              <w:t>whole cm, no &lt;&gt; values</w:t>
            </w:r>
          </w:p>
        </w:tc>
        <w:tc>
          <w:tcPr>
            <w:tcW w:w="1843" w:type="dxa"/>
            <w:vAlign w:val="center"/>
          </w:tcPr>
          <w:p w14:paraId="0FE37BAB" w14:textId="1395BCA5" w:rsidR="00DB65E7" w:rsidRPr="004D459E" w:rsidRDefault="00DB65E7" w:rsidP="003E21F7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4703D9E8" w14:textId="01C9F411" w:rsidR="00DB65E7" w:rsidRPr="004D459E" w:rsidRDefault="00DB65E7" w:rsidP="003E21F7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cm</w:t>
            </w:r>
          </w:p>
        </w:tc>
      </w:tr>
      <w:tr w:rsidR="00B12698" w:rsidRPr="004D459E" w14:paraId="3F4D52D0" w14:textId="77777777" w:rsidTr="2C5F1487">
        <w:trPr>
          <w:jc w:val="center"/>
        </w:trPr>
        <w:tc>
          <w:tcPr>
            <w:tcW w:w="10414" w:type="dxa"/>
            <w:gridSpan w:val="8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49E65170" w14:textId="3D58594A" w:rsidR="00E43321" w:rsidRPr="004D459E" w:rsidRDefault="171158EC" w:rsidP="0914BD10">
            <w:pPr>
              <w:spacing w:after="100"/>
              <w:rPr>
                <w:rFonts w:cstheme="minorHAnsi"/>
                <w:i/>
                <w:iCs/>
              </w:rPr>
            </w:pPr>
            <w:r w:rsidRPr="004D459E">
              <w:rPr>
                <w:rFonts w:cstheme="minorHAnsi"/>
                <w:sz w:val="32"/>
                <w:szCs w:val="32"/>
              </w:rPr>
              <w:lastRenderedPageBreak/>
              <w:t>Substrat</w:t>
            </w:r>
            <w:r w:rsidR="2869B06B" w:rsidRPr="004D459E">
              <w:rPr>
                <w:rFonts w:cstheme="minorHAnsi"/>
                <w:sz w:val="32"/>
                <w:szCs w:val="32"/>
              </w:rPr>
              <w:t>um</w:t>
            </w:r>
            <w:r w:rsidRPr="004D459E">
              <w:rPr>
                <w:rFonts w:cstheme="minorHAnsi"/>
                <w:sz w:val="32"/>
                <w:szCs w:val="32"/>
              </w:rPr>
              <w:t xml:space="preserve"> in sample area</w:t>
            </w:r>
            <w:r w:rsidR="2869B06B" w:rsidRPr="004D459E">
              <w:rPr>
                <w:rFonts w:cstheme="minorHAnsi"/>
                <w:sz w:val="32"/>
                <w:szCs w:val="32"/>
              </w:rPr>
              <w:t xml:space="preserve"> </w:t>
            </w:r>
            <w:r w:rsidR="49619AB4" w:rsidRPr="004D459E">
              <w:rPr>
                <w:rFonts w:cstheme="minorHAnsi"/>
                <w:sz w:val="32"/>
                <w:szCs w:val="32"/>
              </w:rPr>
              <w:t xml:space="preserve">               </w:t>
            </w:r>
            <w:r w:rsidR="6A26D07F" w:rsidRPr="004D459E">
              <w:rPr>
                <w:rFonts w:cstheme="minorHAnsi"/>
                <w:sz w:val="32"/>
                <w:szCs w:val="32"/>
              </w:rPr>
              <w:t xml:space="preserve"> </w:t>
            </w:r>
          </w:p>
          <w:p w14:paraId="01663624" w14:textId="77777777" w:rsidR="00B12698" w:rsidRPr="004D459E" w:rsidRDefault="00B12698" w:rsidP="00E43321">
            <w:pPr>
              <w:ind w:firstLine="720"/>
              <w:rPr>
                <w:rFonts w:cstheme="minorHAnsi"/>
              </w:rPr>
            </w:pPr>
          </w:p>
          <w:p w14:paraId="668960A4" w14:textId="02706A55" w:rsidR="00B12698" w:rsidRPr="004D459E" w:rsidRDefault="3E39545A" w:rsidP="0914BD10">
            <w:pPr>
              <w:spacing w:after="100"/>
              <w:rPr>
                <w:rFonts w:cstheme="minorHAnsi"/>
                <w:i/>
                <w:iCs/>
              </w:rPr>
            </w:pPr>
            <w:r w:rsidRPr="004D459E">
              <w:rPr>
                <w:rFonts w:cstheme="minorHAnsi"/>
                <w:i/>
                <w:iCs/>
                <w:sz w:val="24"/>
                <w:szCs w:val="24"/>
              </w:rPr>
              <w:t>w</w:t>
            </w:r>
            <w:r w:rsidR="5CAD11E9" w:rsidRPr="004D459E">
              <w:rPr>
                <w:rFonts w:cstheme="minorHAnsi"/>
                <w:i/>
                <w:iCs/>
                <w:sz w:val="24"/>
                <w:szCs w:val="24"/>
              </w:rPr>
              <w:t xml:space="preserve">hole </w:t>
            </w:r>
            <w:r w:rsidR="2869B06B" w:rsidRPr="004D459E">
              <w:rPr>
                <w:rFonts w:cstheme="minorHAnsi"/>
                <w:i/>
                <w:iCs/>
                <w:sz w:val="24"/>
                <w:szCs w:val="24"/>
              </w:rPr>
              <w:t>percentage</w:t>
            </w:r>
            <w:r w:rsidR="49619AB4" w:rsidRPr="004D459E">
              <w:rPr>
                <w:rFonts w:cstheme="minorHAnsi"/>
                <w:i/>
                <w:iCs/>
                <w:sz w:val="24"/>
                <w:szCs w:val="24"/>
              </w:rPr>
              <w:t xml:space="preserve"> cover</w:t>
            </w:r>
            <w:r w:rsidRPr="004D459E">
              <w:rPr>
                <w:rFonts w:cstheme="minorHAnsi"/>
                <w:i/>
                <w:iCs/>
                <w:sz w:val="24"/>
                <w:szCs w:val="24"/>
              </w:rPr>
              <w:t xml:space="preserve">; </w:t>
            </w:r>
            <w:r w:rsidR="2869B06B" w:rsidRPr="004D459E">
              <w:rPr>
                <w:rFonts w:cstheme="minorHAnsi"/>
                <w:i/>
                <w:iCs/>
                <w:sz w:val="24"/>
                <w:szCs w:val="24"/>
              </w:rPr>
              <w:t xml:space="preserve">no </w:t>
            </w:r>
            <w:r w:rsidRPr="004D459E">
              <w:rPr>
                <w:rFonts w:cstheme="minorHAnsi"/>
                <w:i/>
                <w:iCs/>
                <w:sz w:val="24"/>
                <w:szCs w:val="24"/>
              </w:rPr>
              <w:t>&lt;&gt;</w:t>
            </w:r>
            <w:r w:rsidR="2869B06B" w:rsidRPr="004D459E">
              <w:rPr>
                <w:rFonts w:cstheme="minorHAnsi"/>
                <w:i/>
                <w:iCs/>
                <w:sz w:val="24"/>
                <w:szCs w:val="24"/>
              </w:rPr>
              <w:t xml:space="preserve"> values</w:t>
            </w:r>
            <w:r w:rsidRPr="004D459E">
              <w:rPr>
                <w:rFonts w:cstheme="minorHAnsi"/>
                <w:i/>
                <w:iCs/>
                <w:sz w:val="24"/>
                <w:szCs w:val="24"/>
              </w:rPr>
              <w:t xml:space="preserve">; </w:t>
            </w:r>
            <w:r w:rsidR="49619AB4" w:rsidRPr="004D459E">
              <w:rPr>
                <w:rFonts w:cstheme="minorHAnsi"/>
                <w:i/>
                <w:iCs/>
                <w:sz w:val="24"/>
                <w:szCs w:val="24"/>
              </w:rPr>
              <w:t>must</w:t>
            </w:r>
            <w:r w:rsidRPr="004D459E">
              <w:rPr>
                <w:rFonts w:cstheme="minorHAnsi"/>
                <w:i/>
                <w:iCs/>
                <w:sz w:val="24"/>
                <w:szCs w:val="24"/>
              </w:rPr>
              <w:t xml:space="preserve"> total 100%</w:t>
            </w:r>
          </w:p>
        </w:tc>
      </w:tr>
      <w:tr w:rsidR="00DB65E7" w:rsidRPr="004D459E" w14:paraId="4EAADA62" w14:textId="77777777" w:rsidTr="2C5F1487">
        <w:trPr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44424B0" w14:textId="200FFF30" w:rsidR="00DB65E7" w:rsidRPr="004D459E" w:rsidRDefault="49619AB4" w:rsidP="0914BD10">
            <w:pPr>
              <w:spacing w:after="100"/>
              <w:rPr>
                <w:rFonts w:cstheme="minorHAnsi"/>
                <w:sz w:val="24"/>
                <w:szCs w:val="24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Boulders and cobbles </w:t>
            </w:r>
            <w:r w:rsidRPr="004D459E">
              <w:rPr>
                <w:rFonts w:cstheme="minorHAnsi"/>
                <w:sz w:val="24"/>
                <w:szCs w:val="24"/>
              </w:rPr>
              <w:t xml:space="preserve">&gt;6.4cm on longest axis    </w:t>
            </w:r>
            <w:r w:rsidR="6A26D07F" w:rsidRPr="004D459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0E806BDD" w14:textId="13E2A115" w:rsidR="00DB65E7" w:rsidRPr="004D459E" w:rsidRDefault="49619AB4" w:rsidP="00A3679A">
            <w:pPr>
              <w:spacing w:after="100"/>
              <w:rPr>
                <w:rFonts w:cstheme="minorHAnsi"/>
                <w:sz w:val="24"/>
                <w:szCs w:val="24"/>
              </w:rPr>
            </w:pPr>
            <w:r w:rsidRPr="004D459E">
              <w:rPr>
                <w:rFonts w:cstheme="minorHAnsi"/>
                <w:i/>
                <w:iCs/>
                <w:sz w:val="24"/>
                <w:szCs w:val="24"/>
              </w:rPr>
              <w:t>T</w:t>
            </w:r>
            <w:r w:rsidRPr="004D459E">
              <w:rPr>
                <w:rFonts w:cstheme="minorHAnsi"/>
                <w:i/>
                <w:iCs/>
              </w:rPr>
              <w:t>ennis ball or bigger</w:t>
            </w:r>
          </w:p>
        </w:tc>
        <w:tc>
          <w:tcPr>
            <w:tcW w:w="1843" w:type="dxa"/>
            <w:vAlign w:val="center"/>
          </w:tcPr>
          <w:p w14:paraId="64C43177" w14:textId="7272BBE3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6FB6B0D5" w14:textId="7991611F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%</w:t>
            </w:r>
          </w:p>
        </w:tc>
      </w:tr>
      <w:tr w:rsidR="00DB65E7" w:rsidRPr="004D459E" w14:paraId="24BCE68A" w14:textId="77777777" w:rsidTr="2C5F1487">
        <w:trPr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21EEDEB" w14:textId="17CC6939" w:rsidR="00DB65E7" w:rsidRPr="004D459E" w:rsidRDefault="49619AB4" w:rsidP="0914BD1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Pebbles and gravel </w:t>
            </w:r>
            <w:r w:rsidRPr="004D459E">
              <w:rPr>
                <w:rFonts w:cstheme="minorHAnsi"/>
                <w:sz w:val="24"/>
                <w:szCs w:val="24"/>
              </w:rPr>
              <w:t xml:space="preserve">&gt;2mm – 6.4cm     </w:t>
            </w:r>
            <w:r w:rsidR="6A26D07F" w:rsidRPr="004D459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6B4F7DB6" w14:textId="698EBB6A" w:rsidR="00DB65E7" w:rsidRPr="004D459E" w:rsidRDefault="49619AB4" w:rsidP="00A3679A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i/>
                <w:iCs/>
              </w:rPr>
              <w:t>Between tennis ball sized &amp; sand</w:t>
            </w:r>
          </w:p>
        </w:tc>
        <w:tc>
          <w:tcPr>
            <w:tcW w:w="1843" w:type="dxa"/>
            <w:vAlign w:val="center"/>
          </w:tcPr>
          <w:p w14:paraId="66FC5DC9" w14:textId="369EEB47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6396A175" w14:textId="5947DEB7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%</w:t>
            </w:r>
          </w:p>
        </w:tc>
      </w:tr>
      <w:tr w:rsidR="00DB65E7" w:rsidRPr="004D459E" w14:paraId="563487E0" w14:textId="77777777" w:rsidTr="2C5F1487">
        <w:trPr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D4E3F73" w14:textId="4F3F5EC1" w:rsidR="00DB65E7" w:rsidRPr="004D459E" w:rsidRDefault="49619AB4" w:rsidP="0914BD1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Sand </w:t>
            </w:r>
            <w:r w:rsidRPr="004D459E">
              <w:rPr>
                <w:rFonts w:cstheme="minorHAnsi"/>
                <w:sz w:val="24"/>
                <w:szCs w:val="24"/>
              </w:rPr>
              <w:t xml:space="preserve">&gt;0.0625mm – 2mm                              </w:t>
            </w:r>
            <w:r w:rsidR="6A26D07F" w:rsidRPr="004D459E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8B2F8D1" w14:textId="121A845B" w:rsidR="00DB65E7" w:rsidRPr="004D459E" w:rsidRDefault="49619AB4" w:rsidP="00B12698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i/>
                <w:iCs/>
              </w:rPr>
              <w:t>Feels granular between fingers</w:t>
            </w:r>
          </w:p>
        </w:tc>
        <w:tc>
          <w:tcPr>
            <w:tcW w:w="1843" w:type="dxa"/>
            <w:vAlign w:val="center"/>
          </w:tcPr>
          <w:p w14:paraId="506FE551" w14:textId="09B4C75B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650043C3" w14:textId="35380772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%</w:t>
            </w:r>
          </w:p>
        </w:tc>
      </w:tr>
      <w:tr w:rsidR="00DB65E7" w:rsidRPr="004D459E" w14:paraId="21429EB0" w14:textId="77777777" w:rsidTr="2C5F1487">
        <w:trPr>
          <w:jc w:val="center"/>
        </w:trPr>
        <w:tc>
          <w:tcPr>
            <w:tcW w:w="7508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12EDBA0" w14:textId="063573A2" w:rsidR="00DB65E7" w:rsidRPr="004D459E" w:rsidRDefault="49619AB4" w:rsidP="0914BD10">
            <w:pPr>
              <w:spacing w:after="100"/>
              <w:rPr>
                <w:rFonts w:cstheme="minorHAnsi"/>
                <w:sz w:val="24"/>
                <w:szCs w:val="24"/>
              </w:rPr>
            </w:pPr>
            <w:r w:rsidRPr="004D459E">
              <w:rPr>
                <w:rFonts w:cstheme="minorHAnsi"/>
                <w:sz w:val="32"/>
                <w:szCs w:val="32"/>
              </w:rPr>
              <w:t xml:space="preserve">Silt and clay </w:t>
            </w:r>
            <w:r w:rsidRPr="004D459E">
              <w:rPr>
                <w:rFonts w:cstheme="minorHAnsi"/>
                <w:sz w:val="24"/>
                <w:szCs w:val="24"/>
              </w:rPr>
              <w:t xml:space="preserve">&lt;0.0625 mm                           </w:t>
            </w:r>
            <w:r w:rsidR="6A26D07F" w:rsidRPr="004D459E">
              <w:rPr>
                <w:rFonts w:cstheme="minorHAnsi"/>
                <w:sz w:val="24"/>
                <w:szCs w:val="24"/>
              </w:rPr>
              <w:t xml:space="preserve"> </w:t>
            </w:r>
            <w:r w:rsidRPr="004D459E">
              <w:rPr>
                <w:rFonts w:cstheme="minorHAnsi"/>
                <w:sz w:val="24"/>
                <w:szCs w:val="24"/>
              </w:rPr>
              <w:t xml:space="preserve">  </w:t>
            </w:r>
          </w:p>
          <w:p w14:paraId="2F12D665" w14:textId="67E771FF" w:rsidR="00DB65E7" w:rsidRPr="004D459E" w:rsidRDefault="49619AB4" w:rsidP="00A3679A">
            <w:pPr>
              <w:spacing w:after="100"/>
              <w:rPr>
                <w:rFonts w:cstheme="minorHAnsi"/>
                <w:sz w:val="24"/>
                <w:szCs w:val="24"/>
              </w:rPr>
            </w:pPr>
            <w:r w:rsidRPr="004D459E">
              <w:rPr>
                <w:rFonts w:cstheme="minorHAnsi"/>
                <w:i/>
                <w:iCs/>
              </w:rPr>
              <w:t>Soft and squishy to the touch</w:t>
            </w:r>
          </w:p>
        </w:tc>
        <w:tc>
          <w:tcPr>
            <w:tcW w:w="1843" w:type="dxa"/>
            <w:vAlign w:val="center"/>
          </w:tcPr>
          <w:p w14:paraId="0A7304F2" w14:textId="7750A940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63" w:type="dxa"/>
            <w:gridSpan w:val="2"/>
            <w:shd w:val="clear" w:color="auto" w:fill="F2F2F2" w:themeFill="background1" w:themeFillShade="F2"/>
            <w:vAlign w:val="center"/>
          </w:tcPr>
          <w:p w14:paraId="00B7ABB3" w14:textId="418268A5" w:rsidR="00DB65E7" w:rsidRPr="004D459E" w:rsidRDefault="00DB65E7" w:rsidP="005B5D79">
            <w:pPr>
              <w:spacing w:after="100"/>
              <w:jc w:val="center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%</w:t>
            </w:r>
          </w:p>
        </w:tc>
      </w:tr>
      <w:tr w:rsidR="00D45CCD" w:rsidRPr="004D459E" w14:paraId="649FA798" w14:textId="77777777" w:rsidTr="2C5F1487">
        <w:trPr>
          <w:jc w:val="center"/>
        </w:trPr>
        <w:tc>
          <w:tcPr>
            <w:tcW w:w="5250" w:type="dxa"/>
            <w:gridSpan w:val="4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EC22273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Water Clarity</w:t>
            </w:r>
          </w:p>
        </w:tc>
        <w:tc>
          <w:tcPr>
            <w:tcW w:w="5164" w:type="dxa"/>
            <w:gridSpan w:val="4"/>
            <w:vAlign w:val="center"/>
          </w:tcPr>
          <w:p w14:paraId="38B075B0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10EC2595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5BED5712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Shading</w:t>
            </w:r>
          </w:p>
        </w:tc>
        <w:tc>
          <w:tcPr>
            <w:tcW w:w="5164" w:type="dxa"/>
            <w:gridSpan w:val="4"/>
            <w:vAlign w:val="center"/>
          </w:tcPr>
          <w:p w14:paraId="3B323A1C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4FD0CE23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4E6A7DB3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Branches/Obstruction</w:t>
            </w:r>
          </w:p>
        </w:tc>
        <w:tc>
          <w:tcPr>
            <w:tcW w:w="5164" w:type="dxa"/>
            <w:gridSpan w:val="4"/>
            <w:vAlign w:val="center"/>
          </w:tcPr>
          <w:p w14:paraId="66651B2F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36033624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1880FC6B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Other Observations</w:t>
            </w:r>
          </w:p>
        </w:tc>
        <w:tc>
          <w:tcPr>
            <w:tcW w:w="5164" w:type="dxa"/>
            <w:gridSpan w:val="4"/>
            <w:vAlign w:val="center"/>
          </w:tcPr>
          <w:p w14:paraId="27605756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40537028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3440C9E3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Oil Film</w:t>
            </w:r>
          </w:p>
        </w:tc>
        <w:tc>
          <w:tcPr>
            <w:tcW w:w="5164" w:type="dxa"/>
            <w:gridSpan w:val="4"/>
            <w:vAlign w:val="center"/>
          </w:tcPr>
          <w:p w14:paraId="348DD5E5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5CE8AC53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5C0290B0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Smell of sewage</w:t>
            </w:r>
          </w:p>
        </w:tc>
        <w:tc>
          <w:tcPr>
            <w:tcW w:w="5164" w:type="dxa"/>
            <w:gridSpan w:val="4"/>
            <w:vAlign w:val="center"/>
          </w:tcPr>
          <w:p w14:paraId="697587D4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1BC2FB92" w14:textId="77777777" w:rsidTr="2C5F1487">
        <w:trPr>
          <w:jc w:val="center"/>
        </w:trPr>
        <w:tc>
          <w:tcPr>
            <w:tcW w:w="525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527E3F6" w14:textId="77777777" w:rsidR="0082731D" w:rsidRPr="004D459E" w:rsidRDefault="0082731D" w:rsidP="001C01D0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Rubbish</w:t>
            </w:r>
          </w:p>
        </w:tc>
        <w:tc>
          <w:tcPr>
            <w:tcW w:w="5164" w:type="dxa"/>
            <w:gridSpan w:val="4"/>
            <w:tcBorders>
              <w:bottom w:val="single" w:sz="4" w:space="0" w:color="auto"/>
            </w:tcBorders>
            <w:vAlign w:val="center"/>
          </w:tcPr>
          <w:p w14:paraId="46613F37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82731D" w:rsidRPr="004D459E" w14:paraId="2086A8AA" w14:textId="77777777" w:rsidTr="2C5F1487">
        <w:trPr>
          <w:jc w:val="center"/>
        </w:trPr>
        <w:tc>
          <w:tcPr>
            <w:tcW w:w="10414" w:type="dxa"/>
            <w:gridSpan w:val="8"/>
            <w:shd w:val="clear" w:color="auto" w:fill="BFBFBF" w:themeFill="background1" w:themeFillShade="BF"/>
          </w:tcPr>
          <w:p w14:paraId="2239DAAB" w14:textId="77777777" w:rsidR="0082731D" w:rsidRPr="004D459E" w:rsidRDefault="0082731D" w:rsidP="4E623D9F">
            <w:pPr>
              <w:spacing w:after="100"/>
              <w:rPr>
                <w:rFonts w:cstheme="minorHAnsi"/>
                <w:b/>
                <w:bCs/>
                <w:sz w:val="32"/>
                <w:szCs w:val="32"/>
              </w:rPr>
            </w:pPr>
            <w:r w:rsidRPr="004D459E">
              <w:rPr>
                <w:rFonts w:cstheme="minorHAnsi"/>
                <w:b/>
                <w:bCs/>
                <w:sz w:val="32"/>
                <w:szCs w:val="32"/>
              </w:rPr>
              <w:t>Part 4</w:t>
            </w:r>
          </w:p>
        </w:tc>
      </w:tr>
      <w:tr w:rsidR="00D45CCD" w:rsidRPr="004D459E" w14:paraId="61CAFE7B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690153BA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Photograph upstream</w:t>
            </w:r>
          </w:p>
        </w:tc>
        <w:tc>
          <w:tcPr>
            <w:tcW w:w="5164" w:type="dxa"/>
            <w:gridSpan w:val="4"/>
            <w:vAlign w:val="center"/>
          </w:tcPr>
          <w:p w14:paraId="72F5FBD5" w14:textId="77777777" w:rsidR="0082731D" w:rsidRPr="004D459E" w:rsidRDefault="0069508C" w:rsidP="4E623D9F">
            <w:pPr>
              <w:spacing w:after="100"/>
              <w:rPr>
                <w:rFonts w:cstheme="minorHAnsi"/>
                <w:color w:val="A6A6A6" w:themeColor="background1" w:themeShade="A6"/>
                <w:sz w:val="32"/>
                <w:szCs w:val="32"/>
              </w:rPr>
            </w:pPr>
            <w:r w:rsidRPr="004D459E">
              <w:rPr>
                <w:rFonts w:cstheme="minorHAnsi"/>
                <w:color w:val="A6A6A6" w:themeColor="background1" w:themeShade="A6"/>
                <w:sz w:val="32"/>
                <w:szCs w:val="32"/>
              </w:rPr>
              <w:t>(IMG REF)</w:t>
            </w:r>
          </w:p>
        </w:tc>
      </w:tr>
      <w:tr w:rsidR="00D45CCD" w:rsidRPr="004D459E" w14:paraId="7BEEAC78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4391A84C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Photograph downstream</w:t>
            </w:r>
          </w:p>
        </w:tc>
        <w:tc>
          <w:tcPr>
            <w:tcW w:w="5164" w:type="dxa"/>
            <w:gridSpan w:val="4"/>
            <w:vAlign w:val="center"/>
          </w:tcPr>
          <w:p w14:paraId="45F24FDD" w14:textId="77777777" w:rsidR="0082731D" w:rsidRPr="004D459E" w:rsidRDefault="0069508C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color w:val="A6A6A6" w:themeColor="background1" w:themeShade="A6"/>
                <w:sz w:val="32"/>
                <w:szCs w:val="32"/>
              </w:rPr>
              <w:t>(IMG REF)</w:t>
            </w:r>
          </w:p>
        </w:tc>
      </w:tr>
      <w:tr w:rsidR="00D45CCD" w:rsidRPr="004D459E" w14:paraId="7E4536DF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0E5B79F9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Other photographs/maps</w:t>
            </w:r>
          </w:p>
        </w:tc>
        <w:tc>
          <w:tcPr>
            <w:tcW w:w="5164" w:type="dxa"/>
            <w:gridSpan w:val="4"/>
            <w:vAlign w:val="center"/>
          </w:tcPr>
          <w:p w14:paraId="6662FB07" w14:textId="77777777" w:rsidR="0082731D" w:rsidRPr="004D459E" w:rsidRDefault="0069508C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color w:val="A6A6A6" w:themeColor="background1" w:themeShade="A6"/>
                <w:sz w:val="32"/>
                <w:szCs w:val="32"/>
              </w:rPr>
              <w:t>(IMG REF)</w:t>
            </w:r>
          </w:p>
        </w:tc>
      </w:tr>
      <w:tr w:rsidR="00D45CCD" w:rsidRPr="004D459E" w14:paraId="577BDC1D" w14:textId="77777777" w:rsidTr="2C5F1487">
        <w:trPr>
          <w:trHeight w:val="1305"/>
          <w:jc w:val="center"/>
        </w:trPr>
        <w:tc>
          <w:tcPr>
            <w:tcW w:w="1696" w:type="dxa"/>
            <w:shd w:val="clear" w:color="auto" w:fill="F2F2F2" w:themeFill="background1" w:themeFillShade="F2"/>
          </w:tcPr>
          <w:p w14:paraId="40570877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Comments</w:t>
            </w:r>
          </w:p>
        </w:tc>
        <w:tc>
          <w:tcPr>
            <w:tcW w:w="8718" w:type="dxa"/>
            <w:gridSpan w:val="7"/>
          </w:tcPr>
          <w:p w14:paraId="10B3A98A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73E3E6D7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45B81B3A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Frequency of monitoring</w:t>
            </w:r>
          </w:p>
        </w:tc>
        <w:tc>
          <w:tcPr>
            <w:tcW w:w="5164" w:type="dxa"/>
            <w:gridSpan w:val="4"/>
            <w:vAlign w:val="center"/>
          </w:tcPr>
          <w:p w14:paraId="42F95FFB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439D598D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091BAAF6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Site name/number</w:t>
            </w:r>
          </w:p>
        </w:tc>
        <w:tc>
          <w:tcPr>
            <w:tcW w:w="5164" w:type="dxa"/>
            <w:gridSpan w:val="4"/>
            <w:vAlign w:val="center"/>
          </w:tcPr>
          <w:p w14:paraId="057A65BB" w14:textId="77777777" w:rsidR="0082731D" w:rsidRPr="004D459E" w:rsidRDefault="0082731D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5DDADA07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BFBFBF" w:themeFill="background1" w:themeFillShade="BF"/>
          </w:tcPr>
          <w:p w14:paraId="06814CEB" w14:textId="77777777" w:rsidR="00A80949" w:rsidRPr="004D459E" w:rsidRDefault="00A80949" w:rsidP="4E623D9F">
            <w:pPr>
              <w:spacing w:after="100"/>
              <w:rPr>
                <w:rFonts w:cstheme="minorHAnsi"/>
                <w:b/>
                <w:bCs/>
                <w:sz w:val="32"/>
                <w:szCs w:val="32"/>
              </w:rPr>
            </w:pPr>
            <w:r w:rsidRPr="004D459E">
              <w:rPr>
                <w:rFonts w:cstheme="minorHAnsi"/>
                <w:b/>
                <w:bCs/>
                <w:sz w:val="32"/>
                <w:szCs w:val="32"/>
              </w:rPr>
              <w:lastRenderedPageBreak/>
              <w:t>Part 5</w:t>
            </w:r>
          </w:p>
        </w:tc>
        <w:tc>
          <w:tcPr>
            <w:tcW w:w="5164" w:type="dxa"/>
            <w:gridSpan w:val="4"/>
            <w:shd w:val="clear" w:color="auto" w:fill="BFBFBF" w:themeFill="background1" w:themeFillShade="BF"/>
          </w:tcPr>
          <w:p w14:paraId="29708CEB" w14:textId="77777777" w:rsidR="00A80949" w:rsidRPr="004D459E" w:rsidRDefault="00A8094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73F7D9BE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2FEB2366" w14:textId="45D05264" w:rsidR="00A80949" w:rsidRPr="004D459E" w:rsidRDefault="00A8094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RMI (Riverfly) Group</w:t>
            </w:r>
          </w:p>
        </w:tc>
        <w:tc>
          <w:tcPr>
            <w:tcW w:w="5164" w:type="dxa"/>
            <w:gridSpan w:val="4"/>
            <w:vAlign w:val="center"/>
          </w:tcPr>
          <w:p w14:paraId="6AB9C643" w14:textId="77777777" w:rsidR="00A80949" w:rsidRPr="004D459E" w:rsidRDefault="00A8094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6740CAD9" w14:textId="77777777" w:rsidTr="2C5F1487">
        <w:trPr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06695353" w14:textId="63F5A124" w:rsidR="00A80949" w:rsidRPr="004D459E" w:rsidRDefault="00A8094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RMI Group Coordinator</w:t>
            </w:r>
          </w:p>
        </w:tc>
        <w:tc>
          <w:tcPr>
            <w:tcW w:w="5164" w:type="dxa"/>
            <w:gridSpan w:val="4"/>
            <w:vAlign w:val="center"/>
          </w:tcPr>
          <w:p w14:paraId="11AE5007" w14:textId="77777777" w:rsidR="00A80949" w:rsidRPr="004D459E" w:rsidRDefault="00A8094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  <w:tr w:rsidR="00D45CCD" w:rsidRPr="004D459E" w14:paraId="498295B5" w14:textId="77777777" w:rsidTr="2C5F1487">
        <w:trPr>
          <w:trHeight w:val="645"/>
          <w:jc w:val="center"/>
        </w:trPr>
        <w:tc>
          <w:tcPr>
            <w:tcW w:w="5250" w:type="dxa"/>
            <w:gridSpan w:val="4"/>
            <w:shd w:val="clear" w:color="auto" w:fill="F2F2F2" w:themeFill="background1" w:themeFillShade="F2"/>
          </w:tcPr>
          <w:p w14:paraId="3BB2CA6A" w14:textId="77777777" w:rsidR="00A80949" w:rsidRPr="004D459E" w:rsidRDefault="002D769E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  <w:r w:rsidRPr="004D459E">
              <w:rPr>
                <w:rFonts w:cstheme="minorHAnsi"/>
                <w:sz w:val="32"/>
                <w:szCs w:val="32"/>
              </w:rPr>
              <w:t>Statutory Body Ecology C</w:t>
            </w:r>
            <w:r w:rsidR="00A80949" w:rsidRPr="004D459E">
              <w:rPr>
                <w:rFonts w:cstheme="minorHAnsi"/>
                <w:sz w:val="32"/>
                <w:szCs w:val="32"/>
              </w:rPr>
              <w:t>ontact</w:t>
            </w:r>
          </w:p>
        </w:tc>
        <w:tc>
          <w:tcPr>
            <w:tcW w:w="5164" w:type="dxa"/>
            <w:gridSpan w:val="4"/>
            <w:vAlign w:val="center"/>
          </w:tcPr>
          <w:p w14:paraId="550C0758" w14:textId="77777777" w:rsidR="00A80949" w:rsidRPr="004D459E" w:rsidRDefault="00A80949" w:rsidP="4E623D9F">
            <w:pPr>
              <w:spacing w:after="100"/>
              <w:rPr>
                <w:rFonts w:cstheme="minorHAnsi"/>
                <w:sz w:val="32"/>
                <w:szCs w:val="32"/>
              </w:rPr>
            </w:pPr>
          </w:p>
        </w:tc>
      </w:tr>
    </w:tbl>
    <w:p w14:paraId="31B61952" w14:textId="77777777" w:rsidR="004141C3" w:rsidRPr="00C05579" w:rsidRDefault="004141C3" w:rsidP="00B85F98"/>
    <w:sectPr w:rsidR="004141C3" w:rsidRPr="00C05579" w:rsidSect="00F23E59">
      <w:headerReference w:type="default" r:id="rId10"/>
      <w:footerReference w:type="default" r:id="rId11"/>
      <w:pgSz w:w="11906" w:h="16838"/>
      <w:pgMar w:top="720" w:right="720" w:bottom="720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548925" w14:textId="77777777" w:rsidR="009B7E21" w:rsidRDefault="009B7E21" w:rsidP="00F23E59">
      <w:pPr>
        <w:spacing w:after="0" w:line="240" w:lineRule="auto"/>
      </w:pPr>
      <w:r>
        <w:separator/>
      </w:r>
    </w:p>
  </w:endnote>
  <w:endnote w:type="continuationSeparator" w:id="0">
    <w:p w14:paraId="1924020B" w14:textId="77777777" w:rsidR="009B7E21" w:rsidRDefault="009B7E21" w:rsidP="00F23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72431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16"/>
              <w:gridCol w:w="3940"/>
            </w:tblGrid>
            <w:tr w:rsidR="00BF3732" w14:paraId="2B56992D" w14:textId="77777777" w:rsidTr="00BF3732">
              <w:tc>
                <w:tcPr>
                  <w:tcW w:w="6516" w:type="dxa"/>
                </w:tcPr>
                <w:p w14:paraId="063D910E" w14:textId="1306C785" w:rsidR="00BF3732" w:rsidRDefault="00BF3732">
                  <w:pPr>
                    <w:pStyle w:val="Footer"/>
                  </w:pPr>
                  <w:r>
                    <w:t>WCO CIC Site Specific Assessment and Registration Draft 1 July 2024</w:t>
                  </w:r>
                </w:p>
              </w:tc>
              <w:tc>
                <w:tcPr>
                  <w:tcW w:w="3940" w:type="dxa"/>
                </w:tcPr>
                <w:p w14:paraId="02F27A9D" w14:textId="74A5AC79" w:rsidR="00BF3732" w:rsidRDefault="00BF3732" w:rsidP="00BF3732">
                  <w:pPr>
                    <w:pStyle w:val="Footer"/>
                    <w:jc w:val="right"/>
                  </w:pPr>
                  <w:r>
                    <w:t xml:space="preserve">Page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PAGE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1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  <w:r>
                    <w:t xml:space="preserve"> of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begin"/>
                  </w:r>
                  <w:r>
                    <w:rPr>
                      <w:b/>
                      <w:bCs/>
                    </w:rPr>
                    <w:instrText xml:space="preserve"> NUMPAGES  </w:instrTex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separate"/>
                  </w:r>
                  <w:r>
                    <w:rPr>
                      <w:b/>
                      <w:bCs/>
                      <w:sz w:val="24"/>
                      <w:szCs w:val="24"/>
                    </w:rPr>
                    <w:t>3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fldChar w:fldCharType="end"/>
                  </w:r>
                </w:p>
              </w:tc>
            </w:tr>
          </w:tbl>
          <w:p w14:paraId="16FA16E0" w14:textId="2E28CE95" w:rsidR="00BF3732" w:rsidRDefault="009B7E21" w:rsidP="00BF3732">
            <w:pPr>
              <w:pStyle w:val="Footer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2F2442" w14:textId="77777777" w:rsidR="009B7E21" w:rsidRDefault="009B7E21" w:rsidP="00F23E59">
      <w:pPr>
        <w:spacing w:after="0" w:line="240" w:lineRule="auto"/>
      </w:pPr>
      <w:r>
        <w:separator/>
      </w:r>
    </w:p>
  </w:footnote>
  <w:footnote w:type="continuationSeparator" w:id="0">
    <w:p w14:paraId="1A73C5E2" w14:textId="77777777" w:rsidR="009B7E21" w:rsidRDefault="009B7E21" w:rsidP="00F23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91A80" w14:textId="4FEFE748" w:rsidR="00F23E59" w:rsidRDefault="00F23E59">
    <w:pPr>
      <w:pStyle w:val="Header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96"/>
      <w:gridCol w:w="6379"/>
      <w:gridCol w:w="2381"/>
    </w:tblGrid>
    <w:tr w:rsidR="00F23E59" w14:paraId="2D9BA3BD" w14:textId="77777777" w:rsidTr="00BF3732">
      <w:tc>
        <w:tcPr>
          <w:tcW w:w="1696" w:type="dxa"/>
          <w:tcBorders>
            <w:right w:val="single" w:sz="4" w:space="0" w:color="auto"/>
          </w:tcBorders>
        </w:tcPr>
        <w:p w14:paraId="20EA321F" w14:textId="7AE074D3" w:rsidR="00F23E59" w:rsidRDefault="00F23E59">
          <w:pPr>
            <w:pStyle w:val="Header"/>
          </w:pPr>
          <w:r>
            <w:rPr>
              <w:noProof/>
            </w:rPr>
            <w:drawing>
              <wp:inline distT="0" distB="0" distL="0" distR="0" wp14:anchorId="0FEECE06" wp14:editId="576269F6">
                <wp:extent cx="822960" cy="912159"/>
                <wp:effectExtent l="0" t="0" r="0" b="254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7503" cy="91719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14:paraId="7DF67D76" w14:textId="6774FC9D" w:rsidR="00F23E59" w:rsidRDefault="00F23E59" w:rsidP="00F23E59">
          <w:pPr>
            <w:jc w:val="center"/>
            <w:rPr>
              <w:b/>
              <w:bCs/>
              <w:sz w:val="32"/>
              <w:szCs w:val="32"/>
            </w:rPr>
          </w:pPr>
        </w:p>
        <w:p w14:paraId="2B76696C" w14:textId="77777777" w:rsidR="00694610" w:rsidRDefault="00694610" w:rsidP="00F23E59">
          <w:pPr>
            <w:jc w:val="center"/>
            <w:rPr>
              <w:b/>
              <w:bCs/>
              <w:color w:val="0070C0"/>
              <w:sz w:val="32"/>
              <w:szCs w:val="32"/>
            </w:rPr>
          </w:pPr>
          <w:r>
            <w:rPr>
              <w:b/>
              <w:bCs/>
              <w:color w:val="0070C0"/>
              <w:sz w:val="32"/>
              <w:szCs w:val="32"/>
            </w:rPr>
            <w:t xml:space="preserve">Initial </w:t>
          </w:r>
          <w:r w:rsidR="00F23E59" w:rsidRPr="00BF3732">
            <w:rPr>
              <w:b/>
              <w:bCs/>
              <w:color w:val="0070C0"/>
              <w:sz w:val="32"/>
              <w:szCs w:val="32"/>
            </w:rPr>
            <w:t xml:space="preserve">Site Risk Assessment </w:t>
          </w:r>
        </w:p>
        <w:p w14:paraId="2C8E3384" w14:textId="78B72BBF" w:rsidR="00F23E59" w:rsidRPr="00BF3732" w:rsidRDefault="00694610" w:rsidP="00F23E59">
          <w:pPr>
            <w:jc w:val="center"/>
            <w:rPr>
              <w:b/>
              <w:bCs/>
              <w:color w:val="0070C0"/>
              <w:sz w:val="32"/>
              <w:szCs w:val="32"/>
            </w:rPr>
          </w:pPr>
          <w:r>
            <w:rPr>
              <w:b/>
              <w:bCs/>
              <w:color w:val="0070C0"/>
              <w:sz w:val="32"/>
              <w:szCs w:val="32"/>
            </w:rPr>
            <w:t xml:space="preserve">and RMI </w:t>
          </w:r>
          <w:r w:rsidRPr="00BF3732">
            <w:rPr>
              <w:b/>
              <w:bCs/>
              <w:color w:val="0070C0"/>
              <w:sz w:val="32"/>
              <w:szCs w:val="32"/>
            </w:rPr>
            <w:t xml:space="preserve">Registration </w:t>
          </w:r>
          <w:r w:rsidR="00F23E59" w:rsidRPr="00BF3732">
            <w:rPr>
              <w:b/>
              <w:bCs/>
              <w:color w:val="0070C0"/>
              <w:sz w:val="32"/>
              <w:szCs w:val="32"/>
            </w:rPr>
            <w:t>Form</w:t>
          </w:r>
        </w:p>
        <w:p w14:paraId="53919FE2" w14:textId="063C824B" w:rsidR="00F23E59" w:rsidRDefault="00F23E59" w:rsidP="00F23E59">
          <w:pPr>
            <w:pStyle w:val="Header"/>
            <w:jc w:val="center"/>
          </w:pPr>
        </w:p>
      </w:tc>
      <w:tc>
        <w:tcPr>
          <w:tcW w:w="2381" w:type="dxa"/>
          <w:tcBorders>
            <w:left w:val="single" w:sz="4" w:space="0" w:color="auto"/>
          </w:tcBorders>
        </w:tcPr>
        <w:p w14:paraId="14AF8C07" w14:textId="5A5F1C69" w:rsidR="00F23E59" w:rsidRDefault="00F23E59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1EEF9830" wp14:editId="4111D7AB">
                <wp:simplePos x="0" y="0"/>
                <wp:positionH relativeFrom="column">
                  <wp:posOffset>91440</wp:posOffset>
                </wp:positionH>
                <wp:positionV relativeFrom="paragraph">
                  <wp:posOffset>228600</wp:posOffset>
                </wp:positionV>
                <wp:extent cx="1188720" cy="438785"/>
                <wp:effectExtent l="0" t="0" r="0" b="0"/>
                <wp:wrapTight wrapText="bothSides">
                  <wp:wrapPolygon edited="0">
                    <wp:start x="0" y="0"/>
                    <wp:lineTo x="0" y="20631"/>
                    <wp:lineTo x="21115" y="20631"/>
                    <wp:lineTo x="21115" y="0"/>
                    <wp:lineTo x="0" y="0"/>
                  </wp:wrapPolygon>
                </wp:wrapTight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8720" cy="4387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6D16226" w14:textId="4414A4F5" w:rsidR="00F23E59" w:rsidRDefault="00F23E5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BE15D3"/>
    <w:multiLevelType w:val="hybridMultilevel"/>
    <w:tmpl w:val="C390E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1C3"/>
    <w:rsid w:val="00072ADB"/>
    <w:rsid w:val="0017595D"/>
    <w:rsid w:val="001A7CA9"/>
    <w:rsid w:val="001C01D0"/>
    <w:rsid w:val="0026D882"/>
    <w:rsid w:val="002D769E"/>
    <w:rsid w:val="003E21F7"/>
    <w:rsid w:val="004141C3"/>
    <w:rsid w:val="004D459E"/>
    <w:rsid w:val="004F170B"/>
    <w:rsid w:val="00583ECB"/>
    <w:rsid w:val="005A0BFE"/>
    <w:rsid w:val="005B5D79"/>
    <w:rsid w:val="00617098"/>
    <w:rsid w:val="006571E6"/>
    <w:rsid w:val="00694610"/>
    <w:rsid w:val="0069508C"/>
    <w:rsid w:val="00730B13"/>
    <w:rsid w:val="007A1238"/>
    <w:rsid w:val="0082731D"/>
    <w:rsid w:val="0083513E"/>
    <w:rsid w:val="00842B64"/>
    <w:rsid w:val="00844B55"/>
    <w:rsid w:val="009B7E21"/>
    <w:rsid w:val="009D6AC3"/>
    <w:rsid w:val="00A3679A"/>
    <w:rsid w:val="00A6630C"/>
    <w:rsid w:val="00A80949"/>
    <w:rsid w:val="00B12698"/>
    <w:rsid w:val="00B85F98"/>
    <w:rsid w:val="00BE130D"/>
    <w:rsid w:val="00BF3732"/>
    <w:rsid w:val="00C05579"/>
    <w:rsid w:val="00C469D5"/>
    <w:rsid w:val="00D45CCD"/>
    <w:rsid w:val="00DB65E7"/>
    <w:rsid w:val="00DD6989"/>
    <w:rsid w:val="00E269EF"/>
    <w:rsid w:val="00E43321"/>
    <w:rsid w:val="00E440DB"/>
    <w:rsid w:val="00E64938"/>
    <w:rsid w:val="00E90C45"/>
    <w:rsid w:val="00F23E59"/>
    <w:rsid w:val="00F80656"/>
    <w:rsid w:val="00F82805"/>
    <w:rsid w:val="00F8741A"/>
    <w:rsid w:val="00FB39AF"/>
    <w:rsid w:val="055B5B2C"/>
    <w:rsid w:val="072B0840"/>
    <w:rsid w:val="08C6D8A1"/>
    <w:rsid w:val="0914BD10"/>
    <w:rsid w:val="0A5095D1"/>
    <w:rsid w:val="0A71AB05"/>
    <w:rsid w:val="0BF2E5F0"/>
    <w:rsid w:val="0C8AC519"/>
    <w:rsid w:val="16187F02"/>
    <w:rsid w:val="171158EC"/>
    <w:rsid w:val="1A9751F6"/>
    <w:rsid w:val="1D8CA1AD"/>
    <w:rsid w:val="1E7EEDAC"/>
    <w:rsid w:val="2869B06B"/>
    <w:rsid w:val="2C5F1487"/>
    <w:rsid w:val="2D7F60C2"/>
    <w:rsid w:val="3044525D"/>
    <w:rsid w:val="33AD5847"/>
    <w:rsid w:val="3BD01361"/>
    <w:rsid w:val="3CE4911A"/>
    <w:rsid w:val="3E39545A"/>
    <w:rsid w:val="49619AB4"/>
    <w:rsid w:val="4A2B232E"/>
    <w:rsid w:val="4C785ADC"/>
    <w:rsid w:val="4E623D9F"/>
    <w:rsid w:val="4EA5B28E"/>
    <w:rsid w:val="4FD14161"/>
    <w:rsid w:val="53E5A9B6"/>
    <w:rsid w:val="560614C5"/>
    <w:rsid w:val="5A5A5820"/>
    <w:rsid w:val="5B81C26E"/>
    <w:rsid w:val="5C755649"/>
    <w:rsid w:val="5CAD11E9"/>
    <w:rsid w:val="6A26D07F"/>
    <w:rsid w:val="6B4FA796"/>
    <w:rsid w:val="6DB6EA8D"/>
    <w:rsid w:val="70575411"/>
    <w:rsid w:val="70ED9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C43C9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0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4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3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3E59"/>
  </w:style>
  <w:style w:type="paragraph" w:styleId="Footer">
    <w:name w:val="footer"/>
    <w:basedOn w:val="Normal"/>
    <w:link w:val="FooterChar"/>
    <w:uiPriority w:val="99"/>
    <w:unhideWhenUsed/>
    <w:rsid w:val="00F23E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3E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75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6830D77F22A4CB3BCD0739DE8EBB0" ma:contentTypeVersion="17" ma:contentTypeDescription="Create a new document." ma:contentTypeScope="" ma:versionID="42742f722bc86a290233d2e9168f914b">
  <xsd:schema xmlns:xsd="http://www.w3.org/2001/XMLSchema" xmlns:xs="http://www.w3.org/2001/XMLSchema" xmlns:p="http://schemas.microsoft.com/office/2006/metadata/properties" xmlns:ns2="7f217792-2b9f-406d-b6f8-727f974bb1cb" xmlns:ns3="b463f6a8-dcc4-4b36-a6a0-fb8863976866" targetNamespace="http://schemas.microsoft.com/office/2006/metadata/properties" ma:root="true" ma:fieldsID="9d7df7899116aeeb27a8e11b5894ae4f" ns2:_="" ns3:_="">
    <xsd:import namespace="7f217792-2b9f-406d-b6f8-727f974bb1cb"/>
    <xsd:import namespace="b463f6a8-dcc4-4b36-a6a0-fb88639768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792-2b9f-406d-b6f8-727f974bb1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72a84b-3896-4343-adac-7d80093e8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3f6a8-dcc4-4b36-a6a0-fb886397686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ff0bd0d-0f1b-4738-8042-2d92b6be653f}" ma:internalName="TaxCatchAll" ma:showField="CatchAllData" ma:web="b463f6a8-dcc4-4b36-a6a0-fb88639768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217792-2b9f-406d-b6f8-727f974bb1cb">
      <Terms xmlns="http://schemas.microsoft.com/office/infopath/2007/PartnerControls"/>
    </lcf76f155ced4ddcb4097134ff3c332f>
    <TaxCatchAll xmlns="b463f6a8-dcc4-4b36-a6a0-fb8863976866" xsi:nil="true"/>
    <SharedWithUsers xmlns="b463f6a8-dcc4-4b36-a6a0-fb8863976866">
      <UserInfo>
        <DisplayName>John Davy-Bowker</DisplayName>
        <AccountId>329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412EAE3-17BD-4C37-8E40-2AC7C328A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217792-2b9f-406d-b6f8-727f974bb1cb"/>
    <ds:schemaRef ds:uri="b463f6a8-dcc4-4b36-a6a0-fb88639768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42B1A8-E6A9-476D-B780-38999C0FC8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3E4A3D-2E76-4758-AE37-843DA4CDC88C}">
  <ds:schemaRefs>
    <ds:schemaRef ds:uri="http://schemas.microsoft.com/office/2006/metadata/properties"/>
    <ds:schemaRef ds:uri="http://schemas.microsoft.com/office/infopath/2007/PartnerControls"/>
    <ds:schemaRef ds:uri="7f217792-2b9f-406d-b6f8-727f974bb1cb"/>
    <ds:schemaRef ds:uri="b463f6a8-dcc4-4b36-a6a0-fb88639768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user</cp:lastModifiedBy>
  <cp:revision>5</cp:revision>
  <cp:lastPrinted>2024-01-08T13:34:00Z</cp:lastPrinted>
  <dcterms:created xsi:type="dcterms:W3CDTF">2024-06-23T12:41:00Z</dcterms:created>
  <dcterms:modified xsi:type="dcterms:W3CDTF">2024-06-24T06:11:00Z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0x0101003776830D77F22A4CB3BCD0739DE8EBB0</vt:lpwstr>
  </property>
  <property fmtid="{D5CDD505-2E9C-101B-9397-08002B2CF9AE}" pid="3" name="MediaServiceImageTags">
    <vt:lpwstr/>
  </property>
</Properties>
</file>