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5049"/>
        <w:gridCol w:w="2972"/>
      </w:tblGrid>
      <w:tr w:rsidR="00CD6B59" w14:paraId="33F845FD" w14:textId="77777777" w:rsidTr="004C30CF">
        <w:tc>
          <w:tcPr>
            <w:tcW w:w="1887" w:type="dxa"/>
          </w:tcPr>
          <w:p w14:paraId="34952BC3" w14:textId="77777777" w:rsidR="00582FEF" w:rsidRDefault="0082138F" w:rsidP="00CD6B59">
            <w:pPr>
              <w:ind w:left="318"/>
            </w:pPr>
            <w:r w:rsidRPr="0082138F">
              <w:rPr>
                <w:noProof/>
              </w:rPr>
              <w:drawing>
                <wp:inline distT="0" distB="0" distL="0" distR="0" wp14:anchorId="708746E9" wp14:editId="10B845F8">
                  <wp:extent cx="1036320" cy="105884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09" cy="106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9BCA697" w14:textId="77777777" w:rsidR="00CD6B59" w:rsidRDefault="00CD6B59" w:rsidP="00CD6B59">
            <w:pPr>
              <w:ind w:left="142"/>
              <w:jc w:val="center"/>
              <w:rPr>
                <w:sz w:val="32"/>
              </w:rPr>
            </w:pPr>
          </w:p>
          <w:p w14:paraId="354FC506" w14:textId="77777777" w:rsidR="00582FEF" w:rsidRPr="00CD6B59" w:rsidRDefault="00CD6B59" w:rsidP="00CD6B59">
            <w:pPr>
              <w:ind w:left="142"/>
              <w:jc w:val="center"/>
              <w:rPr>
                <w:sz w:val="32"/>
              </w:rPr>
            </w:pPr>
            <w:r w:rsidRPr="00CD6B59">
              <w:rPr>
                <w:sz w:val="32"/>
              </w:rPr>
              <w:t>HS2-004 Dynamic Risk Assessment for Riverfly kick sampling activities.</w:t>
            </w:r>
          </w:p>
        </w:tc>
        <w:tc>
          <w:tcPr>
            <w:tcW w:w="2977" w:type="dxa"/>
          </w:tcPr>
          <w:p w14:paraId="50464CAC" w14:textId="77777777" w:rsidR="00582FEF" w:rsidRDefault="00CD6B59">
            <w:pPr>
              <w:ind w:left="142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860EF2C" wp14:editId="09C427AE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220980</wp:posOffset>
                  </wp:positionV>
                  <wp:extent cx="1557655" cy="609600"/>
                  <wp:effectExtent l="0" t="0" r="4445" b="0"/>
                  <wp:wrapTight wrapText="bothSides">
                    <wp:wrapPolygon edited="0">
                      <wp:start x="0" y="0"/>
                      <wp:lineTo x="0" y="20925"/>
                      <wp:lineTo x="21397" y="20925"/>
                      <wp:lineTo x="2139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co-Logo_v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A1DD24" w14:textId="77777777" w:rsidR="00211A0F" w:rsidRDefault="004C30CF">
      <w:pPr>
        <w:ind w:left="142"/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4532F6A2" wp14:editId="4F2C7613">
            <wp:simplePos x="0" y="0"/>
            <wp:positionH relativeFrom="column">
              <wp:posOffset>4884420</wp:posOffset>
            </wp:positionH>
            <wp:positionV relativeFrom="paragraph">
              <wp:posOffset>47625</wp:posOffset>
            </wp:positionV>
            <wp:extent cx="662940" cy="648335"/>
            <wp:effectExtent l="0" t="0" r="3810" b="0"/>
            <wp:wrapThrough wrapText="bothSides">
              <wp:wrapPolygon edited="0">
                <wp:start x="0" y="0"/>
                <wp:lineTo x="0" y="20944"/>
                <wp:lineTo x="21103" y="20944"/>
                <wp:lineTo x="211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846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7BA8CD8" wp14:editId="4ABA216B">
            <wp:simplePos x="0" y="0"/>
            <wp:positionH relativeFrom="column">
              <wp:posOffset>5611495</wp:posOffset>
            </wp:positionH>
            <wp:positionV relativeFrom="paragraph">
              <wp:posOffset>40640</wp:posOffset>
            </wp:positionV>
            <wp:extent cx="673735" cy="655320"/>
            <wp:effectExtent l="0" t="0" r="0" b="0"/>
            <wp:wrapThrough wrapText="bothSides">
              <wp:wrapPolygon edited="0">
                <wp:start x="0" y="0"/>
                <wp:lineTo x="0" y="20721"/>
                <wp:lineTo x="20765" y="20721"/>
                <wp:lineTo x="207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op 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D8CF1" w14:textId="77777777" w:rsidR="00582FEF" w:rsidRPr="00CD6B59" w:rsidRDefault="00582FEF">
      <w:pPr>
        <w:ind w:left="142"/>
        <w:rPr>
          <w:b/>
          <w:sz w:val="36"/>
        </w:rPr>
      </w:pPr>
      <w:r w:rsidRPr="00CD6B59">
        <w:rPr>
          <w:b/>
          <w:sz w:val="36"/>
        </w:rPr>
        <w:t>Dynamic Risk Assessment</w:t>
      </w:r>
    </w:p>
    <w:p w14:paraId="0F04AB62" w14:textId="29B1F617" w:rsidR="00BC7846" w:rsidRDefault="00582FEF">
      <w:pPr>
        <w:ind w:left="142"/>
        <w:rPr>
          <w:sz w:val="28"/>
        </w:rPr>
      </w:pPr>
      <w:r w:rsidRPr="00582FEF">
        <w:rPr>
          <w:sz w:val="28"/>
        </w:rPr>
        <w:t>This is a mandatory assessment prior to commencement of your activity and whilst undertaking the activity.</w:t>
      </w:r>
      <w:r>
        <w:rPr>
          <w:sz w:val="28"/>
        </w:rPr>
        <w:t xml:space="preserve"> It ensures you abide by the relevant precautions and control measures to ensure your own health and safety and that of others.</w:t>
      </w:r>
    </w:p>
    <w:p w14:paraId="412F7A0F" w14:textId="77777777" w:rsidR="00BC7846" w:rsidRPr="00BC7846" w:rsidRDefault="00BC7846">
      <w:pPr>
        <w:ind w:left="142"/>
        <w:rPr>
          <w:b/>
          <w:sz w:val="28"/>
        </w:rPr>
      </w:pPr>
      <w:r w:rsidRPr="00BC7846">
        <w:rPr>
          <w:b/>
          <w:sz w:val="28"/>
        </w:rPr>
        <w:t xml:space="preserve">Ask the question. </w:t>
      </w:r>
      <w:r w:rsidRPr="00BC7846">
        <w:rPr>
          <w:b/>
          <w:color w:val="33CC33"/>
          <w:sz w:val="28"/>
        </w:rPr>
        <w:t xml:space="preserve">If the answer is </w:t>
      </w:r>
      <w:r w:rsidRPr="00BC7846">
        <w:rPr>
          <w:b/>
          <w:color w:val="3AA917"/>
          <w:sz w:val="28"/>
        </w:rPr>
        <w:t>Green – Go</w:t>
      </w:r>
      <w:r w:rsidRPr="00BC7846">
        <w:rPr>
          <w:b/>
          <w:color w:val="0070C0"/>
          <w:sz w:val="28"/>
        </w:rPr>
        <w:t xml:space="preserve"> </w:t>
      </w:r>
      <w:r w:rsidRPr="00BC7846">
        <w:rPr>
          <w:b/>
          <w:color w:val="FF0000"/>
          <w:sz w:val="28"/>
        </w:rPr>
        <w:t>If the answer is Red - Stop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42"/>
        <w:gridCol w:w="7580"/>
        <w:gridCol w:w="850"/>
        <w:gridCol w:w="851"/>
      </w:tblGrid>
      <w:tr w:rsidR="00BC7846" w14:paraId="70A83046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556A78C6" w14:textId="77777777" w:rsidR="00BC7846" w:rsidRPr="00A0571F" w:rsidRDefault="00BC7846" w:rsidP="00A0571F">
            <w:pPr>
              <w:ind w:left="142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General</w:t>
            </w:r>
          </w:p>
        </w:tc>
      </w:tr>
      <w:tr w:rsidR="00CD6B59" w14:paraId="2BFF785F" w14:textId="77777777" w:rsidTr="004C30CF">
        <w:tc>
          <w:tcPr>
            <w:tcW w:w="642" w:type="dxa"/>
            <w:shd w:val="clear" w:color="auto" w:fill="FFFFFF" w:themeFill="background1"/>
          </w:tcPr>
          <w:p w14:paraId="7F50E04B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7580" w:type="dxa"/>
          </w:tcPr>
          <w:p w14:paraId="5CB9889E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Do you have a copy</w:t>
            </w:r>
            <w:r>
              <w:rPr>
                <w:color w:val="000000" w:themeColor="text1"/>
                <w:sz w:val="28"/>
              </w:rPr>
              <w:t xml:space="preserve"> of the General Site </w:t>
            </w:r>
            <w:r w:rsidR="004C30CF">
              <w:rPr>
                <w:color w:val="000000" w:themeColor="text1"/>
                <w:sz w:val="28"/>
              </w:rPr>
              <w:t xml:space="preserve">Risk </w:t>
            </w:r>
            <w:r>
              <w:rPr>
                <w:color w:val="000000" w:themeColor="text1"/>
                <w:sz w:val="28"/>
              </w:rPr>
              <w:t>Assessment</w:t>
            </w:r>
          </w:p>
        </w:tc>
        <w:tc>
          <w:tcPr>
            <w:tcW w:w="850" w:type="dxa"/>
            <w:shd w:val="clear" w:color="auto" w:fill="3AA917"/>
          </w:tcPr>
          <w:p w14:paraId="54BAFA7A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2427F56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5F3B6B2C" w14:textId="77777777" w:rsidTr="004C30CF">
        <w:tc>
          <w:tcPr>
            <w:tcW w:w="642" w:type="dxa"/>
            <w:shd w:val="clear" w:color="auto" w:fill="FFFFFF" w:themeFill="background1"/>
          </w:tcPr>
          <w:p w14:paraId="02B98E3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7580" w:type="dxa"/>
          </w:tcPr>
          <w:p w14:paraId="23915BDA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applied all the control measures?</w:t>
            </w:r>
          </w:p>
        </w:tc>
        <w:tc>
          <w:tcPr>
            <w:tcW w:w="850" w:type="dxa"/>
            <w:shd w:val="clear" w:color="auto" w:fill="3AA917"/>
          </w:tcPr>
          <w:p w14:paraId="1A7D7073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94FA35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1038AE17" w14:textId="77777777" w:rsidTr="004C30CF">
        <w:tc>
          <w:tcPr>
            <w:tcW w:w="642" w:type="dxa"/>
            <w:shd w:val="clear" w:color="auto" w:fill="FFFFFF" w:themeFill="background1"/>
          </w:tcPr>
          <w:p w14:paraId="058B53E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7580" w:type="dxa"/>
          </w:tcPr>
          <w:p w14:paraId="4D1E5B05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checked the need for any additional measures and applied if necessary?</w:t>
            </w:r>
          </w:p>
        </w:tc>
        <w:tc>
          <w:tcPr>
            <w:tcW w:w="850" w:type="dxa"/>
            <w:shd w:val="clear" w:color="auto" w:fill="3AA917"/>
          </w:tcPr>
          <w:p w14:paraId="2096BF10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22C8009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00B232F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697B7382" w14:textId="77777777" w:rsidR="00BC7846" w:rsidRPr="00A0571F" w:rsidRDefault="00BC7846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A0571F">
              <w:rPr>
                <w:color w:val="FFFFFF" w:themeColor="background1"/>
                <w:sz w:val="28"/>
              </w:rPr>
              <w:t>P</w:t>
            </w:r>
            <w:r w:rsidR="00A0571F">
              <w:rPr>
                <w:color w:val="FFFFFF" w:themeColor="background1"/>
                <w:sz w:val="28"/>
              </w:rPr>
              <w:t>ersonal</w:t>
            </w:r>
            <w:r w:rsidRPr="00A0571F">
              <w:rPr>
                <w:color w:val="000000" w:themeColor="text1"/>
                <w:sz w:val="28"/>
              </w:rPr>
              <w:t>onal</w:t>
            </w:r>
            <w:proofErr w:type="spellEnd"/>
          </w:p>
        </w:tc>
      </w:tr>
      <w:tr w:rsidR="00CD6B59" w14:paraId="12C24102" w14:textId="77777777" w:rsidTr="004C30CF">
        <w:tc>
          <w:tcPr>
            <w:tcW w:w="642" w:type="dxa"/>
          </w:tcPr>
          <w:p w14:paraId="06519D91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7580" w:type="dxa"/>
          </w:tcPr>
          <w:p w14:paraId="04166ED7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trained for this activity?</w:t>
            </w:r>
          </w:p>
        </w:tc>
        <w:tc>
          <w:tcPr>
            <w:tcW w:w="850" w:type="dxa"/>
            <w:shd w:val="clear" w:color="auto" w:fill="3AA917"/>
          </w:tcPr>
          <w:p w14:paraId="6BA6D331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A00FBA1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2169610A" w14:textId="77777777" w:rsidTr="004C30CF">
        <w:tc>
          <w:tcPr>
            <w:tcW w:w="642" w:type="dxa"/>
          </w:tcPr>
          <w:p w14:paraId="4144A465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580" w:type="dxa"/>
          </w:tcPr>
          <w:p w14:paraId="01639927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If I am lone working, does someone know where I am?</w:t>
            </w:r>
          </w:p>
        </w:tc>
        <w:tc>
          <w:tcPr>
            <w:tcW w:w="850" w:type="dxa"/>
            <w:shd w:val="clear" w:color="auto" w:fill="3AA917"/>
          </w:tcPr>
          <w:p w14:paraId="64F71434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5CF0114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3DBF8156" w14:textId="77777777" w:rsidTr="004C30CF">
        <w:tc>
          <w:tcPr>
            <w:tcW w:w="642" w:type="dxa"/>
          </w:tcPr>
          <w:p w14:paraId="62BC9160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7580" w:type="dxa"/>
          </w:tcPr>
          <w:p w14:paraId="7721FA6C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Do I feel safe working at this site?</w:t>
            </w:r>
          </w:p>
        </w:tc>
        <w:tc>
          <w:tcPr>
            <w:tcW w:w="850" w:type="dxa"/>
            <w:shd w:val="clear" w:color="auto" w:fill="3AA917"/>
          </w:tcPr>
          <w:p w14:paraId="6D90E64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6AE0663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CD6B59" w14:paraId="64382FDC" w14:textId="77777777" w:rsidTr="004C30CF">
        <w:tc>
          <w:tcPr>
            <w:tcW w:w="642" w:type="dxa"/>
          </w:tcPr>
          <w:p w14:paraId="76D1A338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7580" w:type="dxa"/>
          </w:tcPr>
          <w:p w14:paraId="636F9985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fit to do this work?</w:t>
            </w:r>
          </w:p>
        </w:tc>
        <w:tc>
          <w:tcPr>
            <w:tcW w:w="850" w:type="dxa"/>
            <w:shd w:val="clear" w:color="auto" w:fill="3AA917"/>
          </w:tcPr>
          <w:p w14:paraId="4B617F06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652DEBF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44B9704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5A90E91B" w14:textId="77777777" w:rsidR="00BC7846" w:rsidRPr="00A0571F" w:rsidRDefault="00BC7846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Equipment</w:t>
            </w:r>
          </w:p>
        </w:tc>
      </w:tr>
      <w:tr w:rsidR="00CD6B59" w14:paraId="5DDA583F" w14:textId="77777777" w:rsidTr="004C30CF">
        <w:tc>
          <w:tcPr>
            <w:tcW w:w="642" w:type="dxa"/>
          </w:tcPr>
          <w:p w14:paraId="62ED1EA3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7580" w:type="dxa"/>
          </w:tcPr>
          <w:p w14:paraId="3DBD372B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Do I have the correct equipment?</w:t>
            </w:r>
          </w:p>
        </w:tc>
        <w:tc>
          <w:tcPr>
            <w:tcW w:w="850" w:type="dxa"/>
            <w:shd w:val="clear" w:color="auto" w:fill="3AA917"/>
          </w:tcPr>
          <w:p w14:paraId="1EFA524D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4341A1C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14E318F0" w14:textId="77777777" w:rsidTr="004C30CF">
        <w:tc>
          <w:tcPr>
            <w:tcW w:w="642" w:type="dxa"/>
          </w:tcPr>
          <w:p w14:paraId="1C784BF2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9</w:t>
            </w:r>
          </w:p>
        </w:tc>
        <w:tc>
          <w:tcPr>
            <w:tcW w:w="7580" w:type="dxa"/>
          </w:tcPr>
          <w:p w14:paraId="4E063B56" w14:textId="77777777" w:rsidR="00BC7846" w:rsidRPr="00A0571F" w:rsidRDefault="00A0571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Is the equipment free from defect?</w:t>
            </w:r>
          </w:p>
        </w:tc>
        <w:tc>
          <w:tcPr>
            <w:tcW w:w="850" w:type="dxa"/>
            <w:shd w:val="clear" w:color="auto" w:fill="3AA917"/>
          </w:tcPr>
          <w:p w14:paraId="601F237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25A0622D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A8E97FA" w14:textId="77777777" w:rsidTr="004C30CF">
        <w:tc>
          <w:tcPr>
            <w:tcW w:w="642" w:type="dxa"/>
          </w:tcPr>
          <w:p w14:paraId="674078B1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7580" w:type="dxa"/>
          </w:tcPr>
          <w:p w14:paraId="2F62FF69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Have I got the correct safety equipment?</w:t>
            </w:r>
          </w:p>
        </w:tc>
        <w:tc>
          <w:tcPr>
            <w:tcW w:w="850" w:type="dxa"/>
            <w:shd w:val="clear" w:color="auto" w:fill="3AA917"/>
          </w:tcPr>
          <w:p w14:paraId="03ED223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B461489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185E4588" w14:textId="77777777" w:rsidTr="004C30CF">
        <w:tc>
          <w:tcPr>
            <w:tcW w:w="642" w:type="dxa"/>
          </w:tcPr>
          <w:p w14:paraId="1B68FAE2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7580" w:type="dxa"/>
          </w:tcPr>
          <w:p w14:paraId="256D7842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Is the safety equipment free from defect?</w:t>
            </w:r>
          </w:p>
        </w:tc>
        <w:tc>
          <w:tcPr>
            <w:tcW w:w="850" w:type="dxa"/>
            <w:shd w:val="clear" w:color="auto" w:fill="3AA917"/>
          </w:tcPr>
          <w:p w14:paraId="73AB52BE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E9229E7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923B180" w14:textId="77777777" w:rsidTr="004C30CF">
        <w:tc>
          <w:tcPr>
            <w:tcW w:w="642" w:type="dxa"/>
          </w:tcPr>
          <w:p w14:paraId="739E383D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7580" w:type="dxa"/>
          </w:tcPr>
          <w:p w14:paraId="17E06117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Am I wearing a life vest?</w:t>
            </w:r>
          </w:p>
        </w:tc>
        <w:tc>
          <w:tcPr>
            <w:tcW w:w="850" w:type="dxa"/>
            <w:shd w:val="clear" w:color="auto" w:fill="3AA917"/>
          </w:tcPr>
          <w:p w14:paraId="15F97C9C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1F2E2A91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0CF31888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795D5782" w14:textId="77777777" w:rsidR="00BC7846" w:rsidRPr="00A0571F" w:rsidRDefault="0082138F" w:rsidP="00CD6B59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82138F">
              <w:rPr>
                <w:color w:val="FFFFFF" w:themeColor="background1"/>
                <w:sz w:val="28"/>
              </w:rPr>
              <w:t>Site</w:t>
            </w:r>
          </w:p>
        </w:tc>
      </w:tr>
      <w:tr w:rsidR="00BC7846" w14:paraId="7D74A996" w14:textId="77777777" w:rsidTr="004C30CF">
        <w:tc>
          <w:tcPr>
            <w:tcW w:w="642" w:type="dxa"/>
          </w:tcPr>
          <w:p w14:paraId="6500C816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7580" w:type="dxa"/>
          </w:tcPr>
          <w:p w14:paraId="6A08D40C" w14:textId="5D69E6BA" w:rsidR="00BC7846" w:rsidRPr="00A0571F" w:rsidRDefault="00FB5B2D">
            <w:pPr>
              <w:ind w:left="142"/>
              <w:rPr>
                <w:color w:val="000000" w:themeColor="text1"/>
                <w:sz w:val="28"/>
              </w:rPr>
            </w:pPr>
            <w:r w:rsidRPr="008562B0">
              <w:rPr>
                <w:color w:val="000000" w:themeColor="text1"/>
                <w:sz w:val="28"/>
              </w:rPr>
              <w:t>Are</w:t>
            </w:r>
            <w:r w:rsidR="0082138F" w:rsidRPr="008562B0">
              <w:rPr>
                <w:color w:val="000000" w:themeColor="text1"/>
                <w:sz w:val="28"/>
              </w:rPr>
              <w:t xml:space="preserve"> </w:t>
            </w:r>
            <w:r w:rsidR="0082138F">
              <w:rPr>
                <w:color w:val="000000" w:themeColor="text1"/>
                <w:sz w:val="28"/>
              </w:rPr>
              <w:t xml:space="preserve">adverse weather, ground </w:t>
            </w:r>
            <w:r>
              <w:rPr>
                <w:color w:val="000000" w:themeColor="text1"/>
                <w:sz w:val="28"/>
              </w:rPr>
              <w:t xml:space="preserve">or river </w:t>
            </w:r>
            <w:r w:rsidR="0082138F">
              <w:rPr>
                <w:color w:val="000000" w:themeColor="text1"/>
                <w:sz w:val="28"/>
              </w:rPr>
              <w:t xml:space="preserve">conditions increasing the risk to an unacceptable level? </w:t>
            </w:r>
          </w:p>
        </w:tc>
        <w:tc>
          <w:tcPr>
            <w:tcW w:w="850" w:type="dxa"/>
            <w:shd w:val="clear" w:color="auto" w:fill="3AA917"/>
          </w:tcPr>
          <w:p w14:paraId="6FBBCB50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1273BF0A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04D5AC5" w14:textId="77777777" w:rsidTr="004C30CF">
        <w:tc>
          <w:tcPr>
            <w:tcW w:w="642" w:type="dxa"/>
          </w:tcPr>
          <w:p w14:paraId="7F9AE037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7580" w:type="dxa"/>
          </w:tcPr>
          <w:p w14:paraId="7398A094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Are there other activities taking place which may increase the risk to an unacceptable level?</w:t>
            </w:r>
          </w:p>
        </w:tc>
        <w:tc>
          <w:tcPr>
            <w:tcW w:w="850" w:type="dxa"/>
            <w:shd w:val="clear" w:color="auto" w:fill="3AA917"/>
          </w:tcPr>
          <w:p w14:paraId="41553EAF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E528F38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516770FB" w14:textId="77777777" w:rsidTr="004C30CF">
        <w:tc>
          <w:tcPr>
            <w:tcW w:w="642" w:type="dxa"/>
          </w:tcPr>
          <w:p w14:paraId="72A0021E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7580" w:type="dxa"/>
          </w:tcPr>
          <w:p w14:paraId="7F7E2ED5" w14:textId="77777777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Are the banks and bed in a safe working environment?</w:t>
            </w:r>
          </w:p>
        </w:tc>
        <w:tc>
          <w:tcPr>
            <w:tcW w:w="850" w:type="dxa"/>
            <w:shd w:val="clear" w:color="auto" w:fill="3AA917"/>
          </w:tcPr>
          <w:p w14:paraId="26D79DFD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8D4A916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52A61AD5" w14:textId="77777777" w:rsidTr="00CD6B59">
        <w:tc>
          <w:tcPr>
            <w:tcW w:w="9923" w:type="dxa"/>
            <w:gridSpan w:val="4"/>
            <w:shd w:val="clear" w:color="auto" w:fill="000000" w:themeFill="text1"/>
          </w:tcPr>
          <w:p w14:paraId="08662BAC" w14:textId="77777777" w:rsidR="00BC7846" w:rsidRPr="0082138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82138F">
              <w:rPr>
                <w:color w:val="FFFFFF" w:themeColor="background1"/>
                <w:sz w:val="28"/>
              </w:rPr>
              <w:t>Ot</w:t>
            </w:r>
            <w:r w:rsidR="0082138F" w:rsidRPr="0082138F">
              <w:rPr>
                <w:color w:val="FFFFFF" w:themeColor="background1"/>
                <w:sz w:val="28"/>
              </w:rPr>
              <w:t>he</w:t>
            </w:r>
            <w:r w:rsidR="0082138F">
              <w:rPr>
                <w:color w:val="FFFFFF" w:themeColor="background1"/>
                <w:sz w:val="28"/>
              </w:rPr>
              <w:t>r</w:t>
            </w:r>
          </w:p>
        </w:tc>
      </w:tr>
      <w:tr w:rsidR="00BC7846" w14:paraId="5AA64168" w14:textId="77777777" w:rsidTr="004C30CF">
        <w:tc>
          <w:tcPr>
            <w:tcW w:w="642" w:type="dxa"/>
          </w:tcPr>
          <w:p w14:paraId="496043CE" w14:textId="77777777" w:rsidR="00BC7846" w:rsidRPr="00A0571F" w:rsidRDefault="00BC7846" w:rsidP="00A0571F">
            <w:pPr>
              <w:ind w:left="142"/>
              <w:jc w:val="center"/>
              <w:rPr>
                <w:color w:val="000000" w:themeColor="text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16</w:t>
            </w:r>
          </w:p>
        </w:tc>
        <w:tc>
          <w:tcPr>
            <w:tcW w:w="7580" w:type="dxa"/>
          </w:tcPr>
          <w:p w14:paraId="0D161B4B" w14:textId="2967537C" w:rsidR="00BC7846" w:rsidRPr="00A0571F" w:rsidRDefault="0082138F">
            <w:pPr>
              <w:ind w:lef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Do </w:t>
            </w:r>
            <w:r w:rsidR="00FB5B2D" w:rsidRPr="008562B0">
              <w:rPr>
                <w:color w:val="000000" w:themeColor="text1"/>
                <w:sz w:val="28"/>
              </w:rPr>
              <w:t>I</w:t>
            </w:r>
            <w:r w:rsidR="00FB5B2D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have any other concerns about the work, I am about to undertake?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3AA917"/>
          </w:tcPr>
          <w:p w14:paraId="2421BD7A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D6EB1C2" w14:textId="3B94EBE1" w:rsidR="00BC7846" w:rsidRPr="00A0571F" w:rsidRDefault="00FB5B2D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6C88BAE3" w14:textId="77777777" w:rsidTr="004C30CF">
        <w:tc>
          <w:tcPr>
            <w:tcW w:w="642" w:type="dxa"/>
          </w:tcPr>
          <w:p w14:paraId="37281C22" w14:textId="77777777" w:rsidR="00BC7846" w:rsidRPr="00A0571F" w:rsidRDefault="00BC7846" w:rsidP="00A0571F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000000" w:themeColor="text1"/>
                <w:sz w:val="28"/>
              </w:rPr>
              <w:t>17</w:t>
            </w:r>
          </w:p>
        </w:tc>
        <w:tc>
          <w:tcPr>
            <w:tcW w:w="7580" w:type="dxa"/>
          </w:tcPr>
          <w:p w14:paraId="18CC06AA" w14:textId="42C542B0" w:rsidR="00BC7846" w:rsidRPr="00A0571F" w:rsidRDefault="00FB5B2D">
            <w:pPr>
              <w:ind w:left="142"/>
              <w:rPr>
                <w:color w:val="000000" w:themeColor="text1"/>
                <w:sz w:val="28"/>
              </w:rPr>
            </w:pPr>
            <w:r w:rsidRPr="00FB5B2D">
              <w:rPr>
                <w:color w:val="FF0000"/>
                <w:sz w:val="28"/>
              </w:rPr>
              <w:t>I</w:t>
            </w:r>
            <w:r w:rsidR="0082138F">
              <w:rPr>
                <w:color w:val="000000" w:themeColor="text1"/>
                <w:sz w:val="28"/>
              </w:rPr>
              <w:t>s it safe to continue?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850" w:type="dxa"/>
            <w:shd w:val="clear" w:color="auto" w:fill="3AA917"/>
          </w:tcPr>
          <w:p w14:paraId="66287814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9938CAE" w14:textId="77777777" w:rsidR="00BC7846" w:rsidRPr="00A0571F" w:rsidRDefault="00A0571F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  <w:r w:rsidRPr="00A0571F">
              <w:rPr>
                <w:color w:val="FFFFFF" w:themeColor="background1"/>
                <w:sz w:val="28"/>
              </w:rPr>
              <w:t>No</w:t>
            </w:r>
          </w:p>
        </w:tc>
      </w:tr>
      <w:tr w:rsidR="00BC7846" w14:paraId="4F468CED" w14:textId="77777777" w:rsidTr="004C30CF">
        <w:tc>
          <w:tcPr>
            <w:tcW w:w="642" w:type="dxa"/>
          </w:tcPr>
          <w:p w14:paraId="547681D6" w14:textId="77777777" w:rsidR="00BC7846" w:rsidRPr="00A0571F" w:rsidRDefault="00BC7846">
            <w:pPr>
              <w:ind w:left="142"/>
              <w:rPr>
                <w:color w:val="FFFFFF" w:themeColor="background1"/>
                <w:sz w:val="28"/>
              </w:rPr>
            </w:pPr>
          </w:p>
        </w:tc>
        <w:tc>
          <w:tcPr>
            <w:tcW w:w="7580" w:type="dxa"/>
          </w:tcPr>
          <w:p w14:paraId="615FD3D2" w14:textId="77777777" w:rsidR="00BC7846" w:rsidRPr="00A0571F" w:rsidRDefault="00BC7846">
            <w:pPr>
              <w:ind w:left="142"/>
              <w:rPr>
                <w:color w:val="FFFFFF" w:themeColor="background1"/>
                <w:sz w:val="28"/>
              </w:rPr>
            </w:pPr>
          </w:p>
        </w:tc>
        <w:tc>
          <w:tcPr>
            <w:tcW w:w="850" w:type="dxa"/>
            <w:shd w:val="clear" w:color="auto" w:fill="3AA917"/>
          </w:tcPr>
          <w:p w14:paraId="344DFA67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</w:p>
        </w:tc>
        <w:tc>
          <w:tcPr>
            <w:tcW w:w="851" w:type="dxa"/>
            <w:shd w:val="clear" w:color="auto" w:fill="FF0000"/>
          </w:tcPr>
          <w:p w14:paraId="2E8C1677" w14:textId="77777777" w:rsidR="00BC7846" w:rsidRPr="00A0571F" w:rsidRDefault="00BC7846" w:rsidP="00CD6B59">
            <w:pPr>
              <w:ind w:left="142"/>
              <w:jc w:val="center"/>
              <w:rPr>
                <w:color w:val="FFFFFF" w:themeColor="background1"/>
                <w:sz w:val="28"/>
              </w:rPr>
            </w:pPr>
          </w:p>
        </w:tc>
      </w:tr>
    </w:tbl>
    <w:p w14:paraId="609934B1" w14:textId="77777777" w:rsidR="00582FEF" w:rsidRDefault="00582FEF">
      <w:pPr>
        <w:ind w:left="142"/>
      </w:pPr>
    </w:p>
    <w:sectPr w:rsidR="00582FEF" w:rsidSect="00CD6B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FBA15" w14:textId="77777777" w:rsidR="00A731A0" w:rsidRDefault="00A731A0" w:rsidP="00CD6B59">
      <w:pPr>
        <w:spacing w:after="0" w:line="240" w:lineRule="auto"/>
      </w:pPr>
      <w:r>
        <w:separator/>
      </w:r>
    </w:p>
  </w:endnote>
  <w:endnote w:type="continuationSeparator" w:id="0">
    <w:p w14:paraId="0BA6ED39" w14:textId="77777777" w:rsidR="00A731A0" w:rsidRDefault="00A731A0" w:rsidP="00CD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AD4A" w14:textId="77777777" w:rsidR="00CD6B59" w:rsidRDefault="00CD6B59">
    <w:pPr>
      <w:pStyle w:val="Footer"/>
    </w:pPr>
    <w:r w:rsidRPr="00CD6B59">
      <w:t xml:space="preserve">WCO CIC Riverfly </w:t>
    </w:r>
    <w:proofErr w:type="gramStart"/>
    <w:r w:rsidRPr="00CD6B59">
      <w:t>Dynamic  Risk</w:t>
    </w:r>
    <w:proofErr w:type="gramEnd"/>
    <w:r w:rsidRPr="00CD6B59">
      <w:t xml:space="preserve"> Assessment 2024 Draft </w:t>
    </w:r>
    <w:r w:rsidR="003F0A7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1054" w14:textId="77777777" w:rsidR="00A731A0" w:rsidRDefault="00A731A0" w:rsidP="00CD6B59">
      <w:pPr>
        <w:spacing w:after="0" w:line="240" w:lineRule="auto"/>
      </w:pPr>
      <w:r>
        <w:separator/>
      </w:r>
    </w:p>
  </w:footnote>
  <w:footnote w:type="continuationSeparator" w:id="0">
    <w:p w14:paraId="48B628AA" w14:textId="77777777" w:rsidR="00A731A0" w:rsidRDefault="00A731A0" w:rsidP="00CD6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EF"/>
    <w:rsid w:val="00016AF7"/>
    <w:rsid w:val="00211A0F"/>
    <w:rsid w:val="00342DA7"/>
    <w:rsid w:val="00387D89"/>
    <w:rsid w:val="003F0A75"/>
    <w:rsid w:val="004C30CF"/>
    <w:rsid w:val="00582FEF"/>
    <w:rsid w:val="0082138F"/>
    <w:rsid w:val="00833564"/>
    <w:rsid w:val="008562B0"/>
    <w:rsid w:val="008D3310"/>
    <w:rsid w:val="008F54CD"/>
    <w:rsid w:val="00A0571F"/>
    <w:rsid w:val="00A731A0"/>
    <w:rsid w:val="00BC7846"/>
    <w:rsid w:val="00C518B7"/>
    <w:rsid w:val="00CD6B59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42CF"/>
  <w15:chartTrackingRefBased/>
  <w15:docId w15:val="{38AF0A3A-4F26-46D3-8546-F0506FC8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59"/>
  </w:style>
  <w:style w:type="paragraph" w:styleId="Footer">
    <w:name w:val="footer"/>
    <w:basedOn w:val="Normal"/>
    <w:link w:val="FooterChar"/>
    <w:uiPriority w:val="99"/>
    <w:unhideWhenUsed/>
    <w:rsid w:val="00CD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2024-06-25T08:44:00Z</dcterms:created>
  <dcterms:modified xsi:type="dcterms:W3CDTF">2024-06-27T06:19:00Z</dcterms:modified>
</cp:coreProperties>
</file>